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F3D8F" w14:textId="77777777" w:rsidR="00D35B26" w:rsidRDefault="00D35B26" w:rsidP="00EB2EBE">
      <w:pPr>
        <w:jc w:val="center"/>
        <w:rPr>
          <w:rFonts w:cstheme="minorHAnsi"/>
          <w:sz w:val="40"/>
        </w:rPr>
      </w:pPr>
      <w:r>
        <w:rPr>
          <w:rFonts w:eastAsia="Times New Roman"/>
          <w:b/>
          <w:bCs/>
          <w:caps/>
          <w:noProof/>
          <w:kern w:val="36"/>
          <w:sz w:val="28"/>
          <w:szCs w:val="32"/>
          <w:lang w:eastAsia="pl-PL"/>
        </w:rPr>
        <w:drawing>
          <wp:inline distT="0" distB="0" distL="0" distR="0" wp14:anchorId="4C120C0F" wp14:editId="6B6577D5">
            <wp:extent cx="2695325" cy="858012"/>
            <wp:effectExtent l="0" t="0" r="0" b="0"/>
            <wp:docPr id="2" name="Obraz 2" descr="C:\Users\User\Desktop\Trampolina\logo\LOGO_trampolinax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rampolina\logo\LOGO_trampolinax60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7133" cy="858587"/>
                    </a:xfrm>
                    <a:prstGeom prst="rect">
                      <a:avLst/>
                    </a:prstGeom>
                    <a:noFill/>
                    <a:ln>
                      <a:noFill/>
                    </a:ln>
                  </pic:spPr>
                </pic:pic>
              </a:graphicData>
            </a:graphic>
          </wp:inline>
        </w:drawing>
      </w:r>
    </w:p>
    <w:p w14:paraId="15294FAC" w14:textId="77777777" w:rsidR="00EB2EBE" w:rsidRPr="00E33369" w:rsidRDefault="00802A9D" w:rsidP="00437771">
      <w:pPr>
        <w:spacing w:after="0" w:line="240" w:lineRule="auto"/>
        <w:jc w:val="center"/>
        <w:rPr>
          <w:rFonts w:cstheme="minorHAnsi"/>
          <w:b/>
          <w:sz w:val="32"/>
        </w:rPr>
      </w:pPr>
      <w:r w:rsidRPr="00E33369">
        <w:rPr>
          <w:rFonts w:cstheme="minorHAnsi"/>
          <w:b/>
          <w:sz w:val="32"/>
        </w:rPr>
        <w:t>Procedura serwowania posiłków</w:t>
      </w:r>
    </w:p>
    <w:p w14:paraId="3EC6782C" w14:textId="3AAC6A21" w:rsidR="00E52272" w:rsidRPr="00E33369" w:rsidRDefault="00802A9D" w:rsidP="00437771">
      <w:pPr>
        <w:spacing w:after="0" w:line="240" w:lineRule="auto"/>
        <w:jc w:val="center"/>
        <w:rPr>
          <w:rFonts w:cstheme="minorHAnsi"/>
          <w:b/>
          <w:sz w:val="32"/>
        </w:rPr>
      </w:pPr>
      <w:r w:rsidRPr="00E33369">
        <w:rPr>
          <w:rFonts w:cstheme="minorHAnsi"/>
          <w:b/>
          <w:sz w:val="32"/>
        </w:rPr>
        <w:t xml:space="preserve">w </w:t>
      </w:r>
      <w:r w:rsidR="007C4E42">
        <w:rPr>
          <w:rFonts w:cstheme="minorHAnsi"/>
          <w:b/>
          <w:sz w:val="32"/>
        </w:rPr>
        <w:t xml:space="preserve">Niepublicznym </w:t>
      </w:r>
      <w:r w:rsidR="000E1760">
        <w:rPr>
          <w:rFonts w:cstheme="minorHAnsi"/>
          <w:b/>
          <w:sz w:val="32"/>
        </w:rPr>
        <w:t>Żłobku</w:t>
      </w:r>
      <w:r w:rsidR="007C4E42">
        <w:rPr>
          <w:rFonts w:cstheme="minorHAnsi"/>
          <w:b/>
          <w:sz w:val="32"/>
        </w:rPr>
        <w:t xml:space="preserve"> i Przedszkolu</w:t>
      </w:r>
      <w:r w:rsidR="00EE287E">
        <w:rPr>
          <w:rFonts w:cstheme="minorHAnsi"/>
          <w:b/>
          <w:sz w:val="32"/>
        </w:rPr>
        <w:t xml:space="preserve"> </w:t>
      </w:r>
      <w:r w:rsidRPr="00E33369">
        <w:rPr>
          <w:rFonts w:cstheme="minorHAnsi"/>
          <w:b/>
          <w:sz w:val="32"/>
        </w:rPr>
        <w:t>Trampolina</w:t>
      </w:r>
    </w:p>
    <w:p w14:paraId="5EFCF524" w14:textId="77777777" w:rsidR="00FC41FB" w:rsidRPr="00EB2EBE" w:rsidRDefault="00FC41FB" w:rsidP="00EB2EBE">
      <w:pPr>
        <w:jc w:val="both"/>
        <w:rPr>
          <w:rFonts w:cstheme="minorHAnsi"/>
        </w:rPr>
      </w:pPr>
    </w:p>
    <w:p w14:paraId="29555905" w14:textId="77777777" w:rsidR="00FC41FB" w:rsidRPr="00EB2EBE" w:rsidRDefault="00FC41FB" w:rsidP="00EB2EBE">
      <w:pPr>
        <w:jc w:val="both"/>
        <w:rPr>
          <w:rFonts w:cstheme="minorHAnsi"/>
        </w:rPr>
      </w:pPr>
      <w:r w:rsidRPr="00EB2EBE">
        <w:rPr>
          <w:rFonts w:cstheme="minorHAnsi"/>
        </w:rPr>
        <w:t>Podstawa prawna:</w:t>
      </w:r>
      <w:r w:rsidR="00EB2EBE" w:rsidRPr="00EB2EBE">
        <w:rPr>
          <w:rFonts w:cstheme="minorHAnsi"/>
        </w:rPr>
        <w:t xml:space="preserve"> a</w:t>
      </w:r>
      <w:r w:rsidRPr="00EB2EBE">
        <w:rPr>
          <w:rFonts w:cstheme="minorHAnsi"/>
        </w:rPr>
        <w:t>rt.</w:t>
      </w:r>
      <w:r w:rsidR="00EB2EBE" w:rsidRPr="00EB2EBE">
        <w:rPr>
          <w:rFonts w:cstheme="minorHAnsi"/>
        </w:rPr>
        <w:t xml:space="preserve"> </w:t>
      </w:r>
      <w:r w:rsidRPr="00EB2EBE">
        <w:rPr>
          <w:rFonts w:cstheme="minorHAnsi"/>
        </w:rPr>
        <w:t>67a ust</w:t>
      </w:r>
      <w:r w:rsidR="00EB2EBE" w:rsidRPr="00EB2EBE">
        <w:rPr>
          <w:rFonts w:cstheme="minorHAnsi"/>
        </w:rPr>
        <w:t>.</w:t>
      </w:r>
      <w:r w:rsidRPr="00EB2EBE">
        <w:rPr>
          <w:rFonts w:cstheme="minorHAnsi"/>
        </w:rPr>
        <w:t xml:space="preserve"> 3 ustawy z dnia 7</w:t>
      </w:r>
      <w:r w:rsidR="00EB2EBE" w:rsidRPr="00EB2EBE">
        <w:rPr>
          <w:rFonts w:cstheme="minorHAnsi"/>
        </w:rPr>
        <w:t>.</w:t>
      </w:r>
      <w:r w:rsidRPr="00EB2EBE">
        <w:rPr>
          <w:rFonts w:cstheme="minorHAnsi"/>
        </w:rPr>
        <w:t xml:space="preserve"> września 1991</w:t>
      </w:r>
      <w:r w:rsidR="00EB2EBE" w:rsidRPr="00EB2EBE">
        <w:rPr>
          <w:rFonts w:cstheme="minorHAnsi"/>
        </w:rPr>
        <w:t xml:space="preserve"> </w:t>
      </w:r>
      <w:r w:rsidRPr="00EB2EBE">
        <w:rPr>
          <w:rFonts w:cstheme="minorHAnsi"/>
        </w:rPr>
        <w:t>r.</w:t>
      </w:r>
      <w:r w:rsidR="00EB2EBE" w:rsidRPr="00EB2EBE">
        <w:rPr>
          <w:rFonts w:cstheme="minorHAnsi"/>
        </w:rPr>
        <w:t xml:space="preserve"> o systemie oświaty (</w:t>
      </w:r>
      <w:r w:rsidRPr="00EB2EBE">
        <w:rPr>
          <w:rFonts w:cstheme="minorHAnsi"/>
        </w:rPr>
        <w:t>Dz. U. z 2004 r. nr 256, poz.</w:t>
      </w:r>
      <w:r w:rsidR="00EB2EBE" w:rsidRPr="00EB2EBE">
        <w:rPr>
          <w:rFonts w:cstheme="minorHAnsi"/>
        </w:rPr>
        <w:t xml:space="preserve"> </w:t>
      </w:r>
      <w:r w:rsidRPr="00EB2EBE">
        <w:rPr>
          <w:rFonts w:cstheme="minorHAnsi"/>
        </w:rPr>
        <w:t>2572 z późn.zm</w:t>
      </w:r>
      <w:r w:rsidR="00EB2EBE" w:rsidRPr="00EB2EBE">
        <w:rPr>
          <w:rFonts w:cstheme="minorHAnsi"/>
        </w:rPr>
        <w:t>.)</w:t>
      </w:r>
      <w:r w:rsidRPr="00EB2EBE">
        <w:rPr>
          <w:rFonts w:cstheme="minorHAnsi"/>
        </w:rPr>
        <w:t>.</w:t>
      </w:r>
    </w:p>
    <w:p w14:paraId="4A44E0B8" w14:textId="77777777" w:rsidR="00FC41FB" w:rsidRPr="00EB2EBE" w:rsidRDefault="00FC41FB" w:rsidP="00EB2EBE">
      <w:pPr>
        <w:jc w:val="center"/>
        <w:rPr>
          <w:rFonts w:cstheme="minorHAnsi"/>
        </w:rPr>
      </w:pPr>
      <w:r w:rsidRPr="00EB2EBE">
        <w:rPr>
          <w:rFonts w:cstheme="minorHAnsi"/>
        </w:rPr>
        <w:t>§ 1</w:t>
      </w:r>
    </w:p>
    <w:p w14:paraId="4F6DCCC2" w14:textId="3DA833D0" w:rsidR="00FC41FB" w:rsidRPr="00EB2EBE" w:rsidRDefault="00FC41FB" w:rsidP="00EB2EBE">
      <w:pPr>
        <w:jc w:val="both"/>
        <w:rPr>
          <w:rFonts w:cstheme="minorHAnsi"/>
        </w:rPr>
      </w:pPr>
      <w:r w:rsidRPr="00EB2EBE">
        <w:rPr>
          <w:rFonts w:cstheme="minorHAnsi"/>
        </w:rPr>
        <w:t>Procedura określa zasady wydawania i korzys</w:t>
      </w:r>
      <w:r w:rsidR="00EE287E">
        <w:rPr>
          <w:rFonts w:cstheme="minorHAnsi"/>
        </w:rPr>
        <w:t xml:space="preserve">tania z </w:t>
      </w:r>
      <w:r w:rsidR="000E1760">
        <w:rPr>
          <w:rFonts w:cstheme="minorHAnsi"/>
        </w:rPr>
        <w:t xml:space="preserve">posiłków w </w:t>
      </w:r>
      <w:r w:rsidR="007C4E42">
        <w:rPr>
          <w:rFonts w:cstheme="minorHAnsi"/>
        </w:rPr>
        <w:t xml:space="preserve">Niepublicznym </w:t>
      </w:r>
      <w:r w:rsidR="000E1760">
        <w:rPr>
          <w:rFonts w:cstheme="minorHAnsi"/>
        </w:rPr>
        <w:t>Żłobku</w:t>
      </w:r>
      <w:r w:rsidR="007C4E42">
        <w:rPr>
          <w:rFonts w:cstheme="minorHAnsi"/>
        </w:rPr>
        <w:t xml:space="preserve"> i Przedszkolu</w:t>
      </w:r>
      <w:r w:rsidRPr="00EB2EBE">
        <w:rPr>
          <w:rFonts w:cstheme="minorHAnsi"/>
        </w:rPr>
        <w:t xml:space="preserve"> Trampolina</w:t>
      </w:r>
      <w:r w:rsidR="007C4E42">
        <w:rPr>
          <w:rFonts w:cstheme="minorHAnsi"/>
        </w:rPr>
        <w:t>.</w:t>
      </w:r>
    </w:p>
    <w:p w14:paraId="4255071E" w14:textId="77777777" w:rsidR="00FC41FB" w:rsidRPr="00EB2EBE" w:rsidRDefault="00FC41FB" w:rsidP="00EB2EBE">
      <w:pPr>
        <w:jc w:val="center"/>
        <w:rPr>
          <w:rFonts w:cstheme="minorHAnsi"/>
        </w:rPr>
      </w:pPr>
      <w:r w:rsidRPr="00EB2EBE">
        <w:rPr>
          <w:rFonts w:cstheme="minorHAnsi"/>
        </w:rPr>
        <w:t>§ 2</w:t>
      </w:r>
    </w:p>
    <w:p w14:paraId="52FEDF2A" w14:textId="1A017465" w:rsidR="00EB2EBE" w:rsidRPr="00EB2EBE" w:rsidRDefault="007C4E42" w:rsidP="00362BC0">
      <w:pPr>
        <w:pStyle w:val="NormalnyWeb"/>
        <w:numPr>
          <w:ilvl w:val="0"/>
          <w:numId w:val="1"/>
        </w:numPr>
        <w:shd w:val="clear" w:color="auto" w:fill="FFFFFF"/>
        <w:spacing w:before="0" w:beforeAutospacing="0" w:after="0" w:afterAutospacing="0" w:line="270" w:lineRule="atLeast"/>
        <w:ind w:left="426" w:hanging="426"/>
        <w:jc w:val="both"/>
        <w:rPr>
          <w:rFonts w:asciiTheme="minorHAnsi" w:hAnsiTheme="minorHAnsi" w:cstheme="minorHAnsi"/>
          <w:color w:val="100116"/>
          <w:sz w:val="22"/>
          <w:szCs w:val="22"/>
        </w:rPr>
      </w:pPr>
      <w:r>
        <w:rPr>
          <w:rFonts w:asciiTheme="minorHAnsi" w:hAnsiTheme="minorHAnsi" w:cstheme="minorHAnsi"/>
          <w:sz w:val="22"/>
          <w:szCs w:val="22"/>
        </w:rPr>
        <w:t>Placówka</w:t>
      </w:r>
      <w:r w:rsidR="00D07A4D" w:rsidRPr="00EB2EBE">
        <w:rPr>
          <w:rFonts w:asciiTheme="minorHAnsi" w:hAnsiTheme="minorHAnsi" w:cstheme="minorHAnsi"/>
          <w:sz w:val="22"/>
          <w:szCs w:val="22"/>
        </w:rPr>
        <w:t xml:space="preserve"> otrzymuje posiłki od firmy cateringowej </w:t>
      </w:r>
      <w:r>
        <w:rPr>
          <w:rFonts w:asciiTheme="minorHAnsi" w:hAnsiTheme="minorHAnsi" w:cstheme="minorHAnsi"/>
          <w:sz w:val="22"/>
          <w:szCs w:val="22"/>
        </w:rPr>
        <w:t>Garmen, ul. Mazowiecka 26, 81-862 Sopot</w:t>
      </w:r>
      <w:r w:rsidR="00EB2EBE">
        <w:rPr>
          <w:rFonts w:asciiTheme="minorHAnsi" w:hAnsiTheme="minorHAnsi" w:cstheme="minorHAnsi"/>
          <w:color w:val="100116"/>
          <w:sz w:val="22"/>
          <w:szCs w:val="22"/>
        </w:rPr>
        <w:t>.</w:t>
      </w:r>
    </w:p>
    <w:p w14:paraId="16C44339" w14:textId="77777777" w:rsidR="00EB2EBE" w:rsidRPr="00EB2EBE" w:rsidRDefault="00C676E6" w:rsidP="00362BC0">
      <w:pPr>
        <w:pStyle w:val="NormalnyWeb"/>
        <w:numPr>
          <w:ilvl w:val="0"/>
          <w:numId w:val="1"/>
        </w:numPr>
        <w:shd w:val="clear" w:color="auto" w:fill="FFFFFF"/>
        <w:spacing w:before="0" w:beforeAutospacing="0" w:after="0" w:afterAutospacing="0" w:line="270" w:lineRule="atLeast"/>
        <w:ind w:left="426" w:hanging="426"/>
        <w:jc w:val="both"/>
        <w:rPr>
          <w:rFonts w:asciiTheme="minorHAnsi" w:hAnsiTheme="minorHAnsi" w:cstheme="minorHAnsi"/>
          <w:color w:val="100116"/>
          <w:sz w:val="22"/>
          <w:szCs w:val="22"/>
        </w:rPr>
      </w:pPr>
      <w:r w:rsidRPr="00EB2EBE">
        <w:rPr>
          <w:rFonts w:asciiTheme="minorHAnsi" w:hAnsiTheme="minorHAnsi" w:cstheme="minorHAnsi"/>
          <w:color w:val="100116"/>
          <w:sz w:val="22"/>
          <w:szCs w:val="22"/>
        </w:rPr>
        <w:t>Firma c</w:t>
      </w:r>
      <w:r w:rsidR="00ED493E" w:rsidRPr="00EB2EBE">
        <w:rPr>
          <w:rFonts w:asciiTheme="minorHAnsi" w:hAnsiTheme="minorHAnsi" w:cstheme="minorHAnsi"/>
          <w:color w:val="100116"/>
          <w:sz w:val="22"/>
          <w:szCs w:val="22"/>
        </w:rPr>
        <w:t>atering</w:t>
      </w:r>
      <w:r w:rsidRPr="00EB2EBE">
        <w:rPr>
          <w:rFonts w:asciiTheme="minorHAnsi" w:hAnsiTheme="minorHAnsi" w:cstheme="minorHAnsi"/>
          <w:color w:val="100116"/>
          <w:sz w:val="22"/>
          <w:szCs w:val="22"/>
        </w:rPr>
        <w:t>owa</w:t>
      </w:r>
      <w:r w:rsidR="00ED493E" w:rsidRPr="00EB2EBE">
        <w:rPr>
          <w:rFonts w:asciiTheme="minorHAnsi" w:hAnsiTheme="minorHAnsi" w:cstheme="minorHAnsi"/>
          <w:color w:val="100116"/>
          <w:sz w:val="22"/>
          <w:szCs w:val="22"/>
        </w:rPr>
        <w:t xml:space="preserve"> przygotowuje posiłki zgodnie z obowiązującymi normami żywieniowymi </w:t>
      </w:r>
      <w:r w:rsidR="00EE287E">
        <w:rPr>
          <w:rFonts w:asciiTheme="minorHAnsi" w:hAnsiTheme="minorHAnsi" w:cstheme="minorHAnsi"/>
          <w:color w:val="100116"/>
          <w:sz w:val="22"/>
          <w:szCs w:val="22"/>
        </w:rPr>
        <w:t>dla dzieci w wieku od 6-go miesiąca życia</w:t>
      </w:r>
      <w:r w:rsidR="00ED493E" w:rsidRPr="00EB2EBE">
        <w:rPr>
          <w:rFonts w:asciiTheme="minorHAnsi" w:hAnsiTheme="minorHAnsi" w:cstheme="minorHAnsi"/>
          <w:color w:val="100116"/>
          <w:sz w:val="22"/>
          <w:szCs w:val="22"/>
        </w:rPr>
        <w:t>, uwzględniając ale</w:t>
      </w:r>
      <w:r w:rsidR="00932BD6">
        <w:rPr>
          <w:rFonts w:asciiTheme="minorHAnsi" w:hAnsiTheme="minorHAnsi" w:cstheme="minorHAnsi"/>
          <w:color w:val="100116"/>
          <w:sz w:val="22"/>
          <w:szCs w:val="22"/>
        </w:rPr>
        <w:t>rgie pokarmowe</w:t>
      </w:r>
      <w:r w:rsidR="00415418" w:rsidRPr="00EB2EBE">
        <w:rPr>
          <w:rFonts w:asciiTheme="minorHAnsi" w:hAnsiTheme="minorHAnsi" w:cstheme="minorHAnsi"/>
          <w:color w:val="100116"/>
          <w:sz w:val="22"/>
          <w:szCs w:val="22"/>
        </w:rPr>
        <w:t xml:space="preserve"> oraz diety</w:t>
      </w:r>
      <w:r w:rsidR="00932BD6">
        <w:rPr>
          <w:rFonts w:asciiTheme="minorHAnsi" w:hAnsiTheme="minorHAnsi" w:cstheme="minorHAnsi"/>
          <w:color w:val="100116"/>
          <w:sz w:val="22"/>
          <w:szCs w:val="22"/>
        </w:rPr>
        <w:t>,</w:t>
      </w:r>
      <w:r w:rsidR="00415418" w:rsidRPr="00EB2EBE">
        <w:rPr>
          <w:rFonts w:asciiTheme="minorHAnsi" w:hAnsiTheme="minorHAnsi" w:cstheme="minorHAnsi"/>
          <w:color w:val="100116"/>
          <w:sz w:val="22"/>
          <w:szCs w:val="22"/>
        </w:rPr>
        <w:t xml:space="preserve"> m.in.</w:t>
      </w:r>
      <w:r w:rsidR="00932BD6">
        <w:rPr>
          <w:rFonts w:asciiTheme="minorHAnsi" w:hAnsiTheme="minorHAnsi" w:cstheme="minorHAnsi"/>
          <w:color w:val="100116"/>
          <w:sz w:val="22"/>
          <w:szCs w:val="22"/>
        </w:rPr>
        <w:t xml:space="preserve"> </w:t>
      </w:r>
      <w:r w:rsidR="00ED493E" w:rsidRPr="00EB2EBE">
        <w:rPr>
          <w:rFonts w:asciiTheme="minorHAnsi" w:hAnsiTheme="minorHAnsi" w:cstheme="minorHAnsi"/>
          <w:color w:val="100116"/>
          <w:sz w:val="22"/>
          <w:szCs w:val="22"/>
        </w:rPr>
        <w:t>wegetariańskie.</w:t>
      </w:r>
      <w:r w:rsidRPr="00EB2EBE">
        <w:rPr>
          <w:rFonts w:asciiTheme="minorHAnsi" w:hAnsiTheme="minorHAnsi" w:cstheme="minorHAnsi"/>
          <w:color w:val="100116"/>
          <w:sz w:val="22"/>
          <w:szCs w:val="22"/>
        </w:rPr>
        <w:t xml:space="preserve"> Spełnia wymagania określone przez Państwową Stację Sanitarno-Epidemiologiczną. </w:t>
      </w:r>
    </w:p>
    <w:p w14:paraId="0253A9F1" w14:textId="46517177" w:rsidR="00EB2EBE" w:rsidRPr="00EB2EBE" w:rsidRDefault="00ED493E" w:rsidP="00362BC0">
      <w:pPr>
        <w:pStyle w:val="NormalnyWeb"/>
        <w:numPr>
          <w:ilvl w:val="0"/>
          <w:numId w:val="1"/>
        </w:numPr>
        <w:shd w:val="clear" w:color="auto" w:fill="FFFFFF"/>
        <w:spacing w:before="0" w:beforeAutospacing="0" w:after="0" w:afterAutospacing="0" w:line="270" w:lineRule="atLeast"/>
        <w:ind w:left="426" w:hanging="426"/>
        <w:jc w:val="both"/>
        <w:rPr>
          <w:rFonts w:asciiTheme="minorHAnsi" w:hAnsiTheme="minorHAnsi" w:cstheme="minorHAnsi"/>
          <w:color w:val="100116"/>
          <w:sz w:val="22"/>
          <w:szCs w:val="22"/>
        </w:rPr>
      </w:pPr>
      <w:r w:rsidRPr="00EB2EBE">
        <w:rPr>
          <w:rFonts w:asciiTheme="minorHAnsi" w:hAnsiTheme="minorHAnsi" w:cstheme="minorHAnsi"/>
          <w:color w:val="100116"/>
          <w:sz w:val="22"/>
          <w:szCs w:val="22"/>
        </w:rPr>
        <w:t>Jadłospis wywieszany jest do informacji rodziców na tablicy ogłoszeń</w:t>
      </w:r>
      <w:r w:rsidR="007C4E42">
        <w:rPr>
          <w:rFonts w:asciiTheme="minorHAnsi" w:hAnsiTheme="minorHAnsi" w:cstheme="minorHAnsi"/>
          <w:color w:val="100116"/>
          <w:sz w:val="22"/>
          <w:szCs w:val="22"/>
        </w:rPr>
        <w:t xml:space="preserve"> oraz udostępniany w aplikacji LiveKid</w:t>
      </w:r>
      <w:r w:rsidRPr="00EB2EBE">
        <w:rPr>
          <w:rFonts w:asciiTheme="minorHAnsi" w:hAnsiTheme="minorHAnsi" w:cstheme="minorHAnsi"/>
          <w:color w:val="100116"/>
          <w:sz w:val="22"/>
          <w:szCs w:val="22"/>
        </w:rPr>
        <w:t>.</w:t>
      </w:r>
    </w:p>
    <w:p w14:paraId="5EAB39EC" w14:textId="77777777" w:rsidR="00EB2EBE" w:rsidRPr="00EB2EBE" w:rsidRDefault="00D07A4D" w:rsidP="00362BC0">
      <w:pPr>
        <w:pStyle w:val="NormalnyWeb"/>
        <w:numPr>
          <w:ilvl w:val="0"/>
          <w:numId w:val="1"/>
        </w:numPr>
        <w:shd w:val="clear" w:color="auto" w:fill="FFFFFF"/>
        <w:spacing w:before="0" w:beforeAutospacing="0" w:after="0" w:afterAutospacing="0" w:line="270" w:lineRule="atLeast"/>
        <w:ind w:left="426" w:hanging="426"/>
        <w:jc w:val="both"/>
        <w:rPr>
          <w:rFonts w:asciiTheme="minorHAnsi" w:hAnsiTheme="minorHAnsi" w:cstheme="minorHAnsi"/>
          <w:color w:val="100116"/>
          <w:sz w:val="22"/>
          <w:szCs w:val="22"/>
          <w:shd w:val="clear" w:color="auto" w:fill="FFFFFF"/>
        </w:rPr>
      </w:pPr>
      <w:r w:rsidRPr="00EB2EBE">
        <w:rPr>
          <w:rFonts w:asciiTheme="minorHAnsi" w:hAnsiTheme="minorHAnsi" w:cstheme="minorHAnsi"/>
          <w:color w:val="100116"/>
          <w:sz w:val="22"/>
          <w:szCs w:val="22"/>
          <w:shd w:val="clear" w:color="auto" w:fill="FFFFFF"/>
        </w:rPr>
        <w:t>Transport oraz system pak</w:t>
      </w:r>
      <w:r w:rsidR="00932BD6">
        <w:rPr>
          <w:rFonts w:asciiTheme="minorHAnsi" w:hAnsiTheme="minorHAnsi" w:cstheme="minorHAnsi"/>
          <w:color w:val="100116"/>
          <w:sz w:val="22"/>
          <w:szCs w:val="22"/>
          <w:shd w:val="clear" w:color="auto" w:fill="FFFFFF"/>
        </w:rPr>
        <w:t>owania posiłków działa w oparciu</w:t>
      </w:r>
      <w:r w:rsidRPr="00EB2EBE">
        <w:rPr>
          <w:rFonts w:asciiTheme="minorHAnsi" w:hAnsiTheme="minorHAnsi" w:cstheme="minorHAnsi"/>
          <w:color w:val="100116"/>
          <w:sz w:val="22"/>
          <w:szCs w:val="22"/>
          <w:shd w:val="clear" w:color="auto" w:fill="FFFFFF"/>
        </w:rPr>
        <w:t xml:space="preserve"> o normy HACCP oraz ISO 9001.</w:t>
      </w:r>
    </w:p>
    <w:p w14:paraId="69D9F57D" w14:textId="77777777" w:rsidR="00EB2EBE" w:rsidRPr="00EB2EBE" w:rsidRDefault="00415418" w:rsidP="00362BC0">
      <w:pPr>
        <w:pStyle w:val="NormalnyWeb"/>
        <w:numPr>
          <w:ilvl w:val="0"/>
          <w:numId w:val="1"/>
        </w:numPr>
        <w:shd w:val="clear" w:color="auto" w:fill="FFFFFF"/>
        <w:spacing w:before="0" w:beforeAutospacing="0" w:after="0" w:afterAutospacing="0" w:line="270" w:lineRule="atLeast"/>
        <w:ind w:left="426" w:hanging="426"/>
        <w:jc w:val="both"/>
        <w:rPr>
          <w:rFonts w:asciiTheme="minorHAnsi" w:hAnsiTheme="minorHAnsi" w:cstheme="minorHAnsi"/>
          <w:color w:val="100116"/>
          <w:sz w:val="22"/>
          <w:szCs w:val="22"/>
          <w:shd w:val="clear" w:color="auto" w:fill="FFFFFF"/>
        </w:rPr>
      </w:pPr>
      <w:r w:rsidRPr="00EB2EBE">
        <w:rPr>
          <w:rFonts w:asciiTheme="minorHAnsi" w:hAnsiTheme="minorHAnsi" w:cstheme="minorHAnsi"/>
          <w:color w:val="100116"/>
          <w:sz w:val="22"/>
          <w:szCs w:val="22"/>
          <w:shd w:val="clear" w:color="auto" w:fill="FFFFFF"/>
        </w:rPr>
        <w:t>Posiłki przyjeżdżają ciepłe,</w:t>
      </w:r>
      <w:r w:rsidR="00892333" w:rsidRPr="00EB2EBE">
        <w:rPr>
          <w:rFonts w:asciiTheme="minorHAnsi" w:hAnsiTheme="minorHAnsi" w:cstheme="minorHAnsi"/>
          <w:color w:val="100116"/>
          <w:sz w:val="22"/>
          <w:szCs w:val="22"/>
          <w:shd w:val="clear" w:color="auto" w:fill="FFFFFF"/>
        </w:rPr>
        <w:t xml:space="preserve"> zabezpieczone przed wystygnięciem w styropianowych pojemnikach</w:t>
      </w:r>
      <w:r w:rsidR="00932BD6">
        <w:rPr>
          <w:rFonts w:asciiTheme="minorHAnsi" w:hAnsiTheme="minorHAnsi" w:cstheme="minorHAnsi"/>
          <w:color w:val="100116"/>
          <w:sz w:val="22"/>
          <w:szCs w:val="22"/>
          <w:shd w:val="clear" w:color="auto" w:fill="FFFFFF"/>
        </w:rPr>
        <w:t>,</w:t>
      </w:r>
      <w:r w:rsidR="00EE287E">
        <w:rPr>
          <w:rFonts w:asciiTheme="minorHAnsi" w:hAnsiTheme="minorHAnsi" w:cstheme="minorHAnsi"/>
          <w:color w:val="100116"/>
          <w:sz w:val="22"/>
          <w:szCs w:val="22"/>
          <w:shd w:val="clear" w:color="auto" w:fill="FFFFFF"/>
        </w:rPr>
        <w:t xml:space="preserve"> pakowane w sterylne zbiorcze</w:t>
      </w:r>
      <w:r w:rsidRPr="00EB2EBE">
        <w:rPr>
          <w:rFonts w:asciiTheme="minorHAnsi" w:hAnsiTheme="minorHAnsi" w:cstheme="minorHAnsi"/>
          <w:color w:val="100116"/>
          <w:sz w:val="22"/>
          <w:szCs w:val="22"/>
          <w:shd w:val="clear" w:color="auto" w:fill="FFFFFF"/>
        </w:rPr>
        <w:t xml:space="preserve"> opakowania.</w:t>
      </w:r>
    </w:p>
    <w:p w14:paraId="69ABBCAF" w14:textId="42AF3205" w:rsidR="00EB2EBE" w:rsidRPr="00EB2EBE" w:rsidRDefault="00FC41FB" w:rsidP="00362BC0">
      <w:pPr>
        <w:pStyle w:val="NormalnyWeb"/>
        <w:numPr>
          <w:ilvl w:val="0"/>
          <w:numId w:val="1"/>
        </w:numPr>
        <w:shd w:val="clear" w:color="auto" w:fill="FFFFFF"/>
        <w:spacing w:before="0" w:beforeAutospacing="0" w:after="0" w:afterAutospacing="0" w:line="270" w:lineRule="atLeast"/>
        <w:ind w:left="426" w:hanging="426"/>
        <w:jc w:val="both"/>
        <w:rPr>
          <w:rFonts w:asciiTheme="minorHAnsi" w:hAnsiTheme="minorHAnsi" w:cstheme="minorHAnsi"/>
          <w:sz w:val="22"/>
          <w:szCs w:val="22"/>
        </w:rPr>
      </w:pPr>
      <w:r w:rsidRPr="00EB2EBE">
        <w:rPr>
          <w:rFonts w:asciiTheme="minorHAnsi" w:hAnsiTheme="minorHAnsi" w:cstheme="minorHAnsi"/>
          <w:sz w:val="22"/>
          <w:szCs w:val="22"/>
        </w:rPr>
        <w:t>Do korzystania z posiłków uprawnione s</w:t>
      </w:r>
      <w:r w:rsidR="00F43294">
        <w:rPr>
          <w:rFonts w:asciiTheme="minorHAnsi" w:hAnsiTheme="minorHAnsi" w:cstheme="minorHAnsi"/>
          <w:sz w:val="22"/>
          <w:szCs w:val="22"/>
        </w:rPr>
        <w:t>ą wszystkie dzie</w:t>
      </w:r>
      <w:r w:rsidR="000E1760">
        <w:rPr>
          <w:rFonts w:asciiTheme="minorHAnsi" w:hAnsiTheme="minorHAnsi" w:cstheme="minorHAnsi"/>
          <w:sz w:val="22"/>
          <w:szCs w:val="22"/>
        </w:rPr>
        <w:t xml:space="preserve">ci zapisane do </w:t>
      </w:r>
      <w:r w:rsidR="007C4E42">
        <w:rPr>
          <w:rFonts w:asciiTheme="minorHAnsi" w:hAnsiTheme="minorHAnsi" w:cstheme="minorHAnsi"/>
          <w:sz w:val="22"/>
          <w:szCs w:val="22"/>
        </w:rPr>
        <w:t>Placówki</w:t>
      </w:r>
      <w:r w:rsidRPr="00EB2EBE">
        <w:rPr>
          <w:rFonts w:asciiTheme="minorHAnsi" w:hAnsiTheme="minorHAnsi" w:cstheme="minorHAnsi"/>
          <w:sz w:val="22"/>
          <w:szCs w:val="22"/>
        </w:rPr>
        <w:t xml:space="preserve">. </w:t>
      </w:r>
    </w:p>
    <w:p w14:paraId="7C728493" w14:textId="6A4E44F0" w:rsidR="00932BD6" w:rsidRDefault="00F20747" w:rsidP="00362BC0">
      <w:pPr>
        <w:pStyle w:val="NormalnyWeb"/>
        <w:numPr>
          <w:ilvl w:val="0"/>
          <w:numId w:val="1"/>
        </w:numPr>
        <w:shd w:val="clear" w:color="auto" w:fill="FFFFFF"/>
        <w:spacing w:before="0" w:beforeAutospacing="0" w:after="0" w:afterAutospacing="0" w:line="270" w:lineRule="atLeast"/>
        <w:ind w:left="426" w:hanging="426"/>
        <w:jc w:val="both"/>
        <w:rPr>
          <w:rFonts w:asciiTheme="minorHAnsi" w:hAnsiTheme="minorHAnsi" w:cstheme="minorHAnsi"/>
          <w:sz w:val="22"/>
          <w:szCs w:val="22"/>
        </w:rPr>
      </w:pPr>
      <w:r w:rsidRPr="00EB2EBE">
        <w:rPr>
          <w:rFonts w:asciiTheme="minorHAnsi" w:hAnsiTheme="minorHAnsi" w:cstheme="minorHAnsi"/>
          <w:sz w:val="22"/>
          <w:szCs w:val="22"/>
        </w:rPr>
        <w:t>Dzieci spożywają posiłki zgodnie z obowiązującym w</w:t>
      </w:r>
      <w:r w:rsidR="007C4E42">
        <w:rPr>
          <w:rFonts w:asciiTheme="minorHAnsi" w:hAnsiTheme="minorHAnsi" w:cstheme="minorHAnsi"/>
          <w:sz w:val="22"/>
          <w:szCs w:val="22"/>
        </w:rPr>
        <w:t xml:space="preserve"> P</w:t>
      </w:r>
      <w:r w:rsidRPr="00EB2EBE">
        <w:rPr>
          <w:rFonts w:asciiTheme="minorHAnsi" w:hAnsiTheme="minorHAnsi" w:cstheme="minorHAnsi"/>
          <w:sz w:val="22"/>
          <w:szCs w:val="22"/>
        </w:rPr>
        <w:t>lacówce ramowym rozkładem dn</w:t>
      </w:r>
      <w:r w:rsidR="000E1760">
        <w:rPr>
          <w:rFonts w:asciiTheme="minorHAnsi" w:hAnsiTheme="minorHAnsi" w:cstheme="minorHAnsi"/>
          <w:sz w:val="22"/>
          <w:szCs w:val="22"/>
        </w:rPr>
        <w:t>ia</w:t>
      </w:r>
      <w:r w:rsidRPr="00EB2EBE">
        <w:rPr>
          <w:rFonts w:asciiTheme="minorHAnsi" w:hAnsiTheme="minorHAnsi" w:cstheme="minorHAnsi"/>
          <w:sz w:val="22"/>
          <w:szCs w:val="22"/>
        </w:rPr>
        <w:t>. Posiłki wydawa</w:t>
      </w:r>
      <w:r w:rsidR="00932BD6">
        <w:rPr>
          <w:rFonts w:asciiTheme="minorHAnsi" w:hAnsiTheme="minorHAnsi" w:cstheme="minorHAnsi"/>
          <w:sz w:val="22"/>
          <w:szCs w:val="22"/>
        </w:rPr>
        <w:t>ne są w godzinach</w:t>
      </w:r>
      <w:r w:rsidRPr="00EB2EBE">
        <w:rPr>
          <w:rFonts w:asciiTheme="minorHAnsi" w:hAnsiTheme="minorHAnsi" w:cstheme="minorHAnsi"/>
          <w:sz w:val="22"/>
          <w:szCs w:val="22"/>
        </w:rPr>
        <w:t xml:space="preserve">: </w:t>
      </w:r>
    </w:p>
    <w:p w14:paraId="5054F709" w14:textId="75C7A516" w:rsidR="00932BD6" w:rsidRDefault="00F43294" w:rsidP="00362BC0">
      <w:pPr>
        <w:pStyle w:val="NormalnyWeb"/>
        <w:numPr>
          <w:ilvl w:val="0"/>
          <w:numId w:val="2"/>
        </w:numPr>
        <w:shd w:val="clear" w:color="auto" w:fill="FFFFFF"/>
        <w:spacing w:before="0" w:beforeAutospacing="0" w:after="0" w:afterAutospacing="0" w:line="270" w:lineRule="atLeast"/>
        <w:jc w:val="both"/>
        <w:rPr>
          <w:rFonts w:asciiTheme="minorHAnsi" w:hAnsiTheme="minorHAnsi" w:cstheme="minorHAnsi"/>
          <w:sz w:val="22"/>
          <w:szCs w:val="22"/>
        </w:rPr>
      </w:pPr>
      <w:r>
        <w:rPr>
          <w:rFonts w:asciiTheme="minorHAnsi" w:hAnsiTheme="minorHAnsi" w:cstheme="minorHAnsi"/>
          <w:sz w:val="22"/>
          <w:szCs w:val="22"/>
        </w:rPr>
        <w:t>śniadanie – 08:30-09:</w:t>
      </w:r>
      <w:r w:rsidR="007C4E42">
        <w:rPr>
          <w:rFonts w:asciiTheme="minorHAnsi" w:hAnsiTheme="minorHAnsi" w:cstheme="minorHAnsi"/>
          <w:sz w:val="22"/>
          <w:szCs w:val="22"/>
        </w:rPr>
        <w:t>00</w:t>
      </w:r>
      <w:r w:rsidR="00F20747" w:rsidRPr="00EB2EBE">
        <w:rPr>
          <w:rFonts w:asciiTheme="minorHAnsi" w:hAnsiTheme="minorHAnsi" w:cstheme="minorHAnsi"/>
          <w:sz w:val="22"/>
          <w:szCs w:val="22"/>
        </w:rPr>
        <w:t xml:space="preserve"> </w:t>
      </w:r>
    </w:p>
    <w:p w14:paraId="6695E304" w14:textId="77777777" w:rsidR="00932BD6" w:rsidRDefault="00F43294" w:rsidP="00362BC0">
      <w:pPr>
        <w:pStyle w:val="NormalnyWeb"/>
        <w:numPr>
          <w:ilvl w:val="0"/>
          <w:numId w:val="2"/>
        </w:numPr>
        <w:shd w:val="clear" w:color="auto" w:fill="FFFFFF"/>
        <w:spacing w:before="0" w:beforeAutospacing="0" w:after="0" w:afterAutospacing="0" w:line="270" w:lineRule="atLeast"/>
        <w:jc w:val="both"/>
        <w:rPr>
          <w:rFonts w:asciiTheme="minorHAnsi" w:hAnsiTheme="minorHAnsi" w:cstheme="minorHAnsi"/>
          <w:sz w:val="22"/>
          <w:szCs w:val="22"/>
        </w:rPr>
      </w:pPr>
      <w:r>
        <w:rPr>
          <w:rFonts w:asciiTheme="minorHAnsi" w:hAnsiTheme="minorHAnsi" w:cstheme="minorHAnsi"/>
          <w:sz w:val="22"/>
          <w:szCs w:val="22"/>
        </w:rPr>
        <w:t>obiad – 11:30-12:15</w:t>
      </w:r>
      <w:r w:rsidR="00F20747" w:rsidRPr="00EB2EBE">
        <w:rPr>
          <w:rFonts w:asciiTheme="minorHAnsi" w:hAnsiTheme="minorHAnsi" w:cstheme="minorHAnsi"/>
          <w:sz w:val="22"/>
          <w:szCs w:val="22"/>
        </w:rPr>
        <w:t xml:space="preserve"> </w:t>
      </w:r>
    </w:p>
    <w:p w14:paraId="1F330CFC" w14:textId="06477F76" w:rsidR="00EB2EBE" w:rsidRPr="00EB2EBE" w:rsidRDefault="00F43294" w:rsidP="00362BC0">
      <w:pPr>
        <w:pStyle w:val="NormalnyWeb"/>
        <w:numPr>
          <w:ilvl w:val="0"/>
          <w:numId w:val="2"/>
        </w:numPr>
        <w:shd w:val="clear" w:color="auto" w:fill="FFFFFF"/>
        <w:spacing w:before="0" w:beforeAutospacing="0" w:after="0" w:afterAutospacing="0" w:line="270" w:lineRule="atLeast"/>
        <w:jc w:val="both"/>
        <w:rPr>
          <w:rFonts w:asciiTheme="minorHAnsi" w:hAnsiTheme="minorHAnsi" w:cstheme="minorHAnsi"/>
          <w:sz w:val="22"/>
          <w:szCs w:val="22"/>
        </w:rPr>
      </w:pPr>
      <w:r>
        <w:rPr>
          <w:rFonts w:asciiTheme="minorHAnsi" w:hAnsiTheme="minorHAnsi" w:cstheme="minorHAnsi"/>
          <w:sz w:val="22"/>
          <w:szCs w:val="22"/>
        </w:rPr>
        <w:t>podwieczorek – 1</w:t>
      </w:r>
      <w:r w:rsidR="007C4E42">
        <w:rPr>
          <w:rFonts w:asciiTheme="minorHAnsi" w:hAnsiTheme="minorHAnsi" w:cstheme="minorHAnsi"/>
          <w:sz w:val="22"/>
          <w:szCs w:val="22"/>
        </w:rPr>
        <w:t>5</w:t>
      </w:r>
      <w:r>
        <w:rPr>
          <w:rFonts w:asciiTheme="minorHAnsi" w:hAnsiTheme="minorHAnsi" w:cstheme="minorHAnsi"/>
          <w:sz w:val="22"/>
          <w:szCs w:val="22"/>
        </w:rPr>
        <w:t>:30- 1</w:t>
      </w:r>
      <w:r w:rsidR="007C4E42">
        <w:rPr>
          <w:rFonts w:asciiTheme="minorHAnsi" w:hAnsiTheme="minorHAnsi" w:cstheme="minorHAnsi"/>
          <w:sz w:val="22"/>
          <w:szCs w:val="22"/>
        </w:rPr>
        <w:t>6</w:t>
      </w:r>
      <w:r>
        <w:rPr>
          <w:rFonts w:asciiTheme="minorHAnsi" w:hAnsiTheme="minorHAnsi" w:cstheme="minorHAnsi"/>
          <w:sz w:val="22"/>
          <w:szCs w:val="22"/>
        </w:rPr>
        <w:t>:00</w:t>
      </w:r>
    </w:p>
    <w:p w14:paraId="0485F50B" w14:textId="2EA8E56E" w:rsidR="00EB2EBE" w:rsidRPr="00EB2EBE" w:rsidRDefault="00FC41FB" w:rsidP="00362BC0">
      <w:pPr>
        <w:pStyle w:val="NormalnyWeb"/>
        <w:numPr>
          <w:ilvl w:val="0"/>
          <w:numId w:val="1"/>
        </w:numPr>
        <w:shd w:val="clear" w:color="auto" w:fill="FFFFFF"/>
        <w:spacing w:before="0" w:beforeAutospacing="0" w:after="0" w:afterAutospacing="0" w:line="270" w:lineRule="atLeast"/>
        <w:ind w:left="426" w:hanging="426"/>
        <w:jc w:val="both"/>
        <w:rPr>
          <w:rFonts w:asciiTheme="minorHAnsi" w:hAnsiTheme="minorHAnsi" w:cstheme="minorHAnsi"/>
          <w:sz w:val="22"/>
          <w:szCs w:val="22"/>
        </w:rPr>
      </w:pPr>
      <w:r w:rsidRPr="00EB2EBE">
        <w:rPr>
          <w:rFonts w:asciiTheme="minorHAnsi" w:hAnsiTheme="minorHAnsi" w:cstheme="minorHAnsi"/>
          <w:sz w:val="22"/>
          <w:szCs w:val="22"/>
        </w:rPr>
        <w:t>Korzys</w:t>
      </w:r>
      <w:r w:rsidR="00415418" w:rsidRPr="00EB2EBE">
        <w:rPr>
          <w:rFonts w:asciiTheme="minorHAnsi" w:hAnsiTheme="minorHAnsi" w:cstheme="minorHAnsi"/>
          <w:sz w:val="22"/>
          <w:szCs w:val="22"/>
        </w:rPr>
        <w:t xml:space="preserve">tanie z posiłków jest odpłatne, </w:t>
      </w:r>
      <w:r w:rsidR="00932BD6">
        <w:rPr>
          <w:rFonts w:asciiTheme="minorHAnsi" w:hAnsiTheme="minorHAnsi" w:cstheme="minorHAnsi"/>
          <w:sz w:val="22"/>
          <w:szCs w:val="22"/>
        </w:rPr>
        <w:t xml:space="preserve">opłata </w:t>
      </w:r>
      <w:r w:rsidR="00415418" w:rsidRPr="00EB2EBE">
        <w:rPr>
          <w:rFonts w:asciiTheme="minorHAnsi" w:hAnsiTheme="minorHAnsi" w:cstheme="minorHAnsi"/>
          <w:sz w:val="22"/>
          <w:szCs w:val="22"/>
        </w:rPr>
        <w:t>wynosi 1</w:t>
      </w:r>
      <w:r w:rsidR="007C4E42">
        <w:rPr>
          <w:rFonts w:asciiTheme="minorHAnsi" w:hAnsiTheme="minorHAnsi" w:cstheme="minorHAnsi"/>
          <w:sz w:val="22"/>
          <w:szCs w:val="22"/>
        </w:rPr>
        <w:t>7</w:t>
      </w:r>
      <w:r w:rsidR="00415418" w:rsidRPr="00EB2EBE">
        <w:rPr>
          <w:rFonts w:asciiTheme="minorHAnsi" w:hAnsiTheme="minorHAnsi" w:cstheme="minorHAnsi"/>
          <w:sz w:val="22"/>
          <w:szCs w:val="22"/>
        </w:rPr>
        <w:t xml:space="preserve"> zł dziennie</w:t>
      </w:r>
      <w:r w:rsidR="007C4E42">
        <w:rPr>
          <w:rFonts w:asciiTheme="minorHAnsi" w:hAnsiTheme="minorHAnsi" w:cstheme="minorHAnsi"/>
          <w:sz w:val="22"/>
          <w:szCs w:val="22"/>
        </w:rPr>
        <w:t xml:space="preserve"> dla diety standardowej i 20 zł dziennie dla diety wykluczeniowej</w:t>
      </w:r>
      <w:r w:rsidR="00415418" w:rsidRPr="00EB2EBE">
        <w:rPr>
          <w:rFonts w:asciiTheme="minorHAnsi" w:hAnsiTheme="minorHAnsi" w:cstheme="minorHAnsi"/>
          <w:sz w:val="22"/>
          <w:szCs w:val="22"/>
        </w:rPr>
        <w:t>.</w:t>
      </w:r>
    </w:p>
    <w:p w14:paraId="22166424" w14:textId="2265558F" w:rsidR="00EB2EBE" w:rsidRPr="00EB2EBE" w:rsidRDefault="009402AF" w:rsidP="00362BC0">
      <w:pPr>
        <w:pStyle w:val="NormalnyWeb"/>
        <w:numPr>
          <w:ilvl w:val="0"/>
          <w:numId w:val="1"/>
        </w:numPr>
        <w:shd w:val="clear" w:color="auto" w:fill="FFFFFF"/>
        <w:spacing w:before="0" w:beforeAutospacing="0" w:after="0" w:afterAutospacing="0" w:line="270" w:lineRule="atLeast"/>
        <w:ind w:left="426" w:hanging="426"/>
        <w:jc w:val="both"/>
        <w:rPr>
          <w:rFonts w:asciiTheme="minorHAnsi" w:hAnsiTheme="minorHAnsi" w:cstheme="minorHAnsi"/>
          <w:sz w:val="22"/>
          <w:szCs w:val="22"/>
        </w:rPr>
      </w:pPr>
      <w:r w:rsidRPr="00EB2EBE">
        <w:rPr>
          <w:rFonts w:asciiTheme="minorHAnsi" w:hAnsiTheme="minorHAnsi" w:cstheme="minorHAnsi"/>
          <w:sz w:val="22"/>
          <w:szCs w:val="22"/>
        </w:rPr>
        <w:t xml:space="preserve">Opłata za posiłki musi zostać wniesiona do </w:t>
      </w:r>
      <w:r w:rsidR="007C4E42">
        <w:rPr>
          <w:rFonts w:asciiTheme="minorHAnsi" w:hAnsiTheme="minorHAnsi" w:cstheme="minorHAnsi"/>
          <w:sz w:val="22"/>
          <w:szCs w:val="22"/>
        </w:rPr>
        <w:t>10.</w:t>
      </w:r>
      <w:r w:rsidRPr="00EB2EBE">
        <w:rPr>
          <w:rFonts w:asciiTheme="minorHAnsi" w:hAnsiTheme="minorHAnsi" w:cstheme="minorHAnsi"/>
          <w:sz w:val="22"/>
          <w:szCs w:val="22"/>
        </w:rPr>
        <w:t xml:space="preserve"> dnia każdego miesiąca za </w:t>
      </w:r>
      <w:r w:rsidR="007C4E42">
        <w:rPr>
          <w:rFonts w:asciiTheme="minorHAnsi" w:hAnsiTheme="minorHAnsi" w:cstheme="minorHAnsi"/>
          <w:sz w:val="22"/>
          <w:szCs w:val="22"/>
        </w:rPr>
        <w:t>poprzedni</w:t>
      </w:r>
      <w:r w:rsidRPr="00EB2EBE">
        <w:rPr>
          <w:rFonts w:asciiTheme="minorHAnsi" w:hAnsiTheme="minorHAnsi" w:cstheme="minorHAnsi"/>
          <w:sz w:val="22"/>
          <w:szCs w:val="22"/>
        </w:rPr>
        <w:t xml:space="preserve"> miesiąc</w:t>
      </w:r>
      <w:r w:rsidR="007C4E42">
        <w:rPr>
          <w:rFonts w:asciiTheme="minorHAnsi" w:hAnsiTheme="minorHAnsi" w:cstheme="minorHAnsi"/>
          <w:sz w:val="22"/>
          <w:szCs w:val="22"/>
        </w:rPr>
        <w:t>,</w:t>
      </w:r>
      <w:r w:rsidRPr="00EB2EBE">
        <w:rPr>
          <w:rFonts w:asciiTheme="minorHAnsi" w:hAnsiTheme="minorHAnsi" w:cstheme="minorHAnsi"/>
          <w:sz w:val="22"/>
          <w:szCs w:val="22"/>
        </w:rPr>
        <w:t xml:space="preserve"> w którym nast</w:t>
      </w:r>
      <w:r w:rsidR="007C4E42">
        <w:rPr>
          <w:rFonts w:asciiTheme="minorHAnsi" w:hAnsiTheme="minorHAnsi" w:cstheme="minorHAnsi"/>
          <w:sz w:val="22"/>
          <w:szCs w:val="22"/>
        </w:rPr>
        <w:t>ąpiło</w:t>
      </w:r>
      <w:r w:rsidRPr="00EB2EBE">
        <w:rPr>
          <w:rFonts w:asciiTheme="minorHAnsi" w:hAnsiTheme="minorHAnsi" w:cstheme="minorHAnsi"/>
          <w:sz w:val="22"/>
          <w:szCs w:val="22"/>
        </w:rPr>
        <w:t xml:space="preserve"> korzystanie z posiłków.</w:t>
      </w:r>
      <w:r w:rsidR="007C4E42">
        <w:rPr>
          <w:rFonts w:asciiTheme="minorHAnsi" w:hAnsiTheme="minorHAnsi" w:cstheme="minorHAnsi"/>
          <w:sz w:val="22"/>
          <w:szCs w:val="22"/>
        </w:rPr>
        <w:t xml:space="preserve"> Rachunek do zapłaty jest widoczny w aplikacji LiveKid</w:t>
      </w:r>
    </w:p>
    <w:p w14:paraId="472F3970" w14:textId="77777777" w:rsidR="007C4E42" w:rsidRDefault="007C4E42" w:rsidP="00EB2EBE">
      <w:pPr>
        <w:jc w:val="center"/>
        <w:rPr>
          <w:rFonts w:cstheme="minorHAnsi"/>
        </w:rPr>
      </w:pPr>
    </w:p>
    <w:p w14:paraId="1BD601FD" w14:textId="24901981" w:rsidR="00415418" w:rsidRPr="00EB2EBE" w:rsidRDefault="00415418" w:rsidP="00EB2EBE">
      <w:pPr>
        <w:jc w:val="center"/>
        <w:rPr>
          <w:rFonts w:cstheme="minorHAnsi"/>
        </w:rPr>
      </w:pPr>
      <w:r w:rsidRPr="00EB2EBE">
        <w:rPr>
          <w:rFonts w:cstheme="minorHAnsi"/>
        </w:rPr>
        <w:t>§ 3</w:t>
      </w:r>
    </w:p>
    <w:p w14:paraId="1C508E72" w14:textId="60BAE42C" w:rsidR="00932BD6" w:rsidRPr="007C4E42" w:rsidRDefault="00415418" w:rsidP="0050488F">
      <w:pPr>
        <w:pStyle w:val="NormalnyWeb"/>
        <w:numPr>
          <w:ilvl w:val="0"/>
          <w:numId w:val="3"/>
        </w:numPr>
        <w:shd w:val="clear" w:color="auto" w:fill="FFFFFF"/>
        <w:spacing w:before="0" w:beforeAutospacing="0" w:after="0" w:afterAutospacing="0" w:line="270" w:lineRule="atLeast"/>
        <w:ind w:left="426" w:hanging="426"/>
        <w:jc w:val="both"/>
        <w:rPr>
          <w:rFonts w:asciiTheme="minorHAnsi" w:hAnsiTheme="minorHAnsi" w:cstheme="minorHAnsi"/>
          <w:sz w:val="22"/>
          <w:szCs w:val="22"/>
        </w:rPr>
      </w:pPr>
      <w:r w:rsidRPr="007C4E42">
        <w:rPr>
          <w:rFonts w:asciiTheme="minorHAnsi" w:hAnsiTheme="minorHAnsi" w:cstheme="minorHAnsi"/>
          <w:sz w:val="22"/>
          <w:szCs w:val="22"/>
        </w:rPr>
        <w:t>Z posiłków można kor</w:t>
      </w:r>
      <w:r w:rsidR="001C687D" w:rsidRPr="007C4E42">
        <w:rPr>
          <w:rFonts w:asciiTheme="minorHAnsi" w:hAnsiTheme="minorHAnsi" w:cstheme="minorHAnsi"/>
          <w:sz w:val="22"/>
          <w:szCs w:val="22"/>
        </w:rPr>
        <w:t>zyst</w:t>
      </w:r>
      <w:r w:rsidR="000E1760" w:rsidRPr="007C4E42">
        <w:rPr>
          <w:rFonts w:asciiTheme="minorHAnsi" w:hAnsiTheme="minorHAnsi" w:cstheme="minorHAnsi"/>
          <w:sz w:val="22"/>
          <w:szCs w:val="22"/>
        </w:rPr>
        <w:t xml:space="preserve">ać wyłącznie w </w:t>
      </w:r>
      <w:r w:rsidR="007C4E42" w:rsidRPr="007C4E42">
        <w:rPr>
          <w:rFonts w:asciiTheme="minorHAnsi" w:hAnsiTheme="minorHAnsi" w:cstheme="minorHAnsi"/>
          <w:sz w:val="22"/>
          <w:szCs w:val="22"/>
        </w:rPr>
        <w:t>Placówce</w:t>
      </w:r>
      <w:r w:rsidR="00932BD6" w:rsidRPr="007C4E42">
        <w:rPr>
          <w:rFonts w:asciiTheme="minorHAnsi" w:hAnsiTheme="minorHAnsi" w:cstheme="minorHAnsi"/>
          <w:sz w:val="22"/>
          <w:szCs w:val="22"/>
        </w:rPr>
        <w:t>.</w:t>
      </w:r>
      <w:r w:rsidR="007C4E42">
        <w:rPr>
          <w:rFonts w:asciiTheme="minorHAnsi" w:hAnsiTheme="minorHAnsi" w:cstheme="minorHAnsi"/>
          <w:sz w:val="22"/>
          <w:szCs w:val="22"/>
        </w:rPr>
        <w:t xml:space="preserve"> Placówka</w:t>
      </w:r>
      <w:r w:rsidRPr="007C4E42">
        <w:rPr>
          <w:rFonts w:asciiTheme="minorHAnsi" w:hAnsiTheme="minorHAnsi" w:cstheme="minorHAnsi"/>
          <w:sz w:val="22"/>
          <w:szCs w:val="22"/>
        </w:rPr>
        <w:t xml:space="preserve"> nie prowadzi wydawania posiłków na wynos.</w:t>
      </w:r>
    </w:p>
    <w:p w14:paraId="59756316" w14:textId="77777777" w:rsidR="00932BD6" w:rsidRPr="00932BD6" w:rsidRDefault="00415418" w:rsidP="00362BC0">
      <w:pPr>
        <w:pStyle w:val="NormalnyWeb"/>
        <w:numPr>
          <w:ilvl w:val="0"/>
          <w:numId w:val="3"/>
        </w:numPr>
        <w:shd w:val="clear" w:color="auto" w:fill="FFFFFF"/>
        <w:spacing w:before="0" w:beforeAutospacing="0" w:after="0" w:afterAutospacing="0" w:line="270" w:lineRule="atLeast"/>
        <w:ind w:left="426" w:hanging="426"/>
        <w:jc w:val="both"/>
        <w:rPr>
          <w:rFonts w:asciiTheme="minorHAnsi" w:hAnsiTheme="minorHAnsi" w:cstheme="minorHAnsi"/>
          <w:sz w:val="22"/>
          <w:szCs w:val="22"/>
        </w:rPr>
      </w:pPr>
      <w:r w:rsidRPr="00EB2EBE">
        <w:rPr>
          <w:rFonts w:asciiTheme="minorHAnsi" w:hAnsiTheme="minorHAnsi" w:cstheme="minorHAnsi"/>
          <w:sz w:val="22"/>
          <w:szCs w:val="22"/>
        </w:rPr>
        <w:t>Posiłki wydawan</w:t>
      </w:r>
      <w:r w:rsidR="00932BD6">
        <w:rPr>
          <w:rFonts w:asciiTheme="minorHAnsi" w:hAnsiTheme="minorHAnsi" w:cstheme="minorHAnsi"/>
          <w:sz w:val="22"/>
          <w:szCs w:val="22"/>
        </w:rPr>
        <w:t xml:space="preserve">e są w salach dziennego pobytu </w:t>
      </w:r>
      <w:r w:rsidR="00C676E6" w:rsidRPr="00EB2EBE">
        <w:rPr>
          <w:rFonts w:asciiTheme="minorHAnsi" w:hAnsiTheme="minorHAnsi" w:cstheme="minorHAnsi"/>
          <w:sz w:val="22"/>
          <w:szCs w:val="22"/>
        </w:rPr>
        <w:t>przez pracownika, który posiada wymagane badania profilaktyczne.</w:t>
      </w:r>
    </w:p>
    <w:p w14:paraId="07671B43" w14:textId="77777777" w:rsidR="00932BD6" w:rsidRPr="00932BD6" w:rsidRDefault="002D5F1F" w:rsidP="00362BC0">
      <w:pPr>
        <w:pStyle w:val="NormalnyWeb"/>
        <w:numPr>
          <w:ilvl w:val="0"/>
          <w:numId w:val="3"/>
        </w:numPr>
        <w:shd w:val="clear" w:color="auto" w:fill="FFFFFF"/>
        <w:spacing w:before="0" w:beforeAutospacing="0" w:after="0" w:afterAutospacing="0" w:line="270" w:lineRule="atLeast"/>
        <w:ind w:left="426" w:hanging="426"/>
        <w:jc w:val="both"/>
        <w:rPr>
          <w:rFonts w:asciiTheme="minorHAnsi" w:hAnsiTheme="minorHAnsi" w:cstheme="minorHAnsi"/>
          <w:sz w:val="22"/>
          <w:szCs w:val="22"/>
        </w:rPr>
      </w:pPr>
      <w:r w:rsidRPr="00EB2EBE">
        <w:rPr>
          <w:rFonts w:asciiTheme="minorHAnsi" w:hAnsiTheme="minorHAnsi" w:cstheme="minorHAnsi"/>
          <w:sz w:val="22"/>
          <w:szCs w:val="22"/>
        </w:rPr>
        <w:t xml:space="preserve">Podczas wydawania posiłków na sali mogą przebywać jedynie </w:t>
      </w:r>
      <w:r w:rsidR="001C687D">
        <w:rPr>
          <w:rFonts w:asciiTheme="minorHAnsi" w:hAnsiTheme="minorHAnsi" w:cstheme="minorHAnsi"/>
          <w:sz w:val="22"/>
          <w:szCs w:val="22"/>
        </w:rPr>
        <w:t>dzieci, opiekunowie dziecięcy</w:t>
      </w:r>
      <w:r w:rsidRPr="00EB2EBE">
        <w:rPr>
          <w:rFonts w:asciiTheme="minorHAnsi" w:hAnsiTheme="minorHAnsi" w:cstheme="minorHAnsi"/>
          <w:sz w:val="22"/>
          <w:szCs w:val="22"/>
        </w:rPr>
        <w:t xml:space="preserve"> oraz osoby uprawnione do wydawania posiłków.</w:t>
      </w:r>
    </w:p>
    <w:p w14:paraId="198D8BC5" w14:textId="77777777" w:rsidR="00932BD6" w:rsidRPr="00932BD6" w:rsidRDefault="00C676E6" w:rsidP="00362BC0">
      <w:pPr>
        <w:pStyle w:val="NormalnyWeb"/>
        <w:numPr>
          <w:ilvl w:val="0"/>
          <w:numId w:val="3"/>
        </w:numPr>
        <w:shd w:val="clear" w:color="auto" w:fill="FFFFFF"/>
        <w:spacing w:before="0" w:beforeAutospacing="0" w:after="0" w:afterAutospacing="0" w:line="270" w:lineRule="atLeast"/>
        <w:ind w:left="426" w:hanging="426"/>
        <w:jc w:val="both"/>
        <w:rPr>
          <w:rFonts w:asciiTheme="minorHAnsi" w:hAnsiTheme="minorHAnsi" w:cstheme="minorHAnsi"/>
          <w:sz w:val="22"/>
          <w:szCs w:val="22"/>
        </w:rPr>
      </w:pPr>
      <w:r w:rsidRPr="00932BD6">
        <w:rPr>
          <w:rFonts w:asciiTheme="minorHAnsi" w:hAnsiTheme="minorHAnsi" w:cstheme="minorHAnsi"/>
          <w:sz w:val="22"/>
          <w:szCs w:val="22"/>
        </w:rPr>
        <w:t>Przed podaniem posiłku dzieciom pracownik dokonuje oceny organoleptycznej posiłku (czy pojemnik jest czysty, nieuszkodzony, zabrudzony, czy znajdujący się w nim posiłek jest dostatecznie ciep</w:t>
      </w:r>
      <w:r w:rsidR="00932BD6">
        <w:rPr>
          <w:rFonts w:asciiTheme="minorHAnsi" w:hAnsiTheme="minorHAnsi" w:cstheme="minorHAnsi"/>
          <w:sz w:val="22"/>
          <w:szCs w:val="22"/>
        </w:rPr>
        <w:t>ły). Z</w:t>
      </w:r>
      <w:r w:rsidRPr="00932BD6">
        <w:rPr>
          <w:rFonts w:asciiTheme="minorHAnsi" w:hAnsiTheme="minorHAnsi" w:cstheme="minorHAnsi"/>
          <w:sz w:val="22"/>
          <w:szCs w:val="22"/>
        </w:rPr>
        <w:t xml:space="preserve"> takich o</w:t>
      </w:r>
      <w:r w:rsidR="00566078">
        <w:rPr>
          <w:rFonts w:asciiTheme="minorHAnsi" w:hAnsiTheme="minorHAnsi" w:cstheme="minorHAnsi"/>
          <w:sz w:val="22"/>
          <w:szCs w:val="22"/>
        </w:rPr>
        <w:t>ględzin pracownik codziennie</w:t>
      </w:r>
      <w:r w:rsidRPr="00932BD6">
        <w:rPr>
          <w:rFonts w:asciiTheme="minorHAnsi" w:hAnsiTheme="minorHAnsi" w:cstheme="minorHAnsi"/>
          <w:sz w:val="22"/>
          <w:szCs w:val="22"/>
        </w:rPr>
        <w:t xml:space="preserve"> dokonuje wpisu do zeszytu pt.: </w:t>
      </w:r>
      <w:r w:rsidRPr="00932BD6">
        <w:rPr>
          <w:rFonts w:asciiTheme="minorHAnsi" w:hAnsiTheme="minorHAnsi" w:cstheme="minorHAnsi"/>
          <w:sz w:val="22"/>
          <w:szCs w:val="22"/>
        </w:rPr>
        <w:lastRenderedPageBreak/>
        <w:t xml:space="preserve">„Zeszyt jakości ciepłych posiłków wydawanych w Niepublicznym Przedszkolu </w:t>
      </w:r>
      <w:r w:rsidR="000E1760">
        <w:rPr>
          <w:rFonts w:asciiTheme="minorHAnsi" w:hAnsiTheme="minorHAnsi" w:cstheme="minorHAnsi"/>
          <w:sz w:val="22"/>
          <w:szCs w:val="22"/>
        </w:rPr>
        <w:t>i Żłobku</w:t>
      </w:r>
      <w:r w:rsidR="00474D2D">
        <w:rPr>
          <w:rFonts w:asciiTheme="minorHAnsi" w:hAnsiTheme="minorHAnsi" w:cstheme="minorHAnsi"/>
          <w:sz w:val="22"/>
          <w:szCs w:val="22"/>
        </w:rPr>
        <w:t xml:space="preserve"> </w:t>
      </w:r>
      <w:r w:rsidRPr="00932BD6">
        <w:rPr>
          <w:rFonts w:asciiTheme="minorHAnsi" w:hAnsiTheme="minorHAnsi" w:cstheme="minorHAnsi"/>
          <w:sz w:val="22"/>
          <w:szCs w:val="22"/>
        </w:rPr>
        <w:t>Trampolina”. Wpis zawiera: datę kontroli, ocenę jakości posiłku i podpis osoby kontrolującej.</w:t>
      </w:r>
    </w:p>
    <w:p w14:paraId="6637C168" w14:textId="77777777" w:rsidR="00932BD6" w:rsidRPr="00932BD6" w:rsidRDefault="00C676E6" w:rsidP="00362BC0">
      <w:pPr>
        <w:pStyle w:val="NormalnyWeb"/>
        <w:numPr>
          <w:ilvl w:val="0"/>
          <w:numId w:val="3"/>
        </w:numPr>
        <w:shd w:val="clear" w:color="auto" w:fill="FFFFFF"/>
        <w:spacing w:before="0" w:beforeAutospacing="0" w:after="0" w:afterAutospacing="0" w:line="270" w:lineRule="atLeast"/>
        <w:ind w:left="426" w:hanging="426"/>
        <w:jc w:val="both"/>
        <w:rPr>
          <w:rFonts w:asciiTheme="minorHAnsi" w:hAnsiTheme="minorHAnsi" w:cstheme="minorHAnsi"/>
          <w:sz w:val="22"/>
          <w:szCs w:val="22"/>
        </w:rPr>
      </w:pPr>
      <w:r w:rsidRPr="00932BD6">
        <w:rPr>
          <w:rFonts w:asciiTheme="minorHAnsi" w:hAnsiTheme="minorHAnsi" w:cstheme="minorHAnsi"/>
          <w:sz w:val="22"/>
          <w:szCs w:val="22"/>
        </w:rPr>
        <w:t>W przypadku stwierdzenia złej jakości dostarczonych posiłków należy p</w:t>
      </w:r>
      <w:r w:rsidR="00474D2D">
        <w:rPr>
          <w:rFonts w:asciiTheme="minorHAnsi" w:hAnsiTheme="minorHAnsi" w:cstheme="minorHAnsi"/>
          <w:sz w:val="22"/>
          <w:szCs w:val="22"/>
        </w:rPr>
        <w:t>owiadomić o tym dyrektora</w:t>
      </w:r>
      <w:r w:rsidRPr="00932BD6">
        <w:rPr>
          <w:rFonts w:asciiTheme="minorHAnsi" w:hAnsiTheme="minorHAnsi" w:cstheme="minorHAnsi"/>
          <w:sz w:val="22"/>
          <w:szCs w:val="22"/>
        </w:rPr>
        <w:t>. Dyrektor podejmuje decyzję o wycofaniu posiłku i zakupieniu na koszt firmy cateringowej suchego prowiantu</w:t>
      </w:r>
      <w:r w:rsidR="00932BD6" w:rsidRPr="00932BD6">
        <w:rPr>
          <w:rFonts w:asciiTheme="minorHAnsi" w:hAnsiTheme="minorHAnsi" w:cstheme="minorHAnsi"/>
          <w:sz w:val="22"/>
          <w:szCs w:val="22"/>
        </w:rPr>
        <w:t>.</w:t>
      </w:r>
    </w:p>
    <w:p w14:paraId="04039F82" w14:textId="6EF393CC" w:rsidR="00932BD6" w:rsidRPr="00932BD6" w:rsidRDefault="00023F25" w:rsidP="00362BC0">
      <w:pPr>
        <w:pStyle w:val="NormalnyWeb"/>
        <w:numPr>
          <w:ilvl w:val="0"/>
          <w:numId w:val="3"/>
        </w:numPr>
        <w:shd w:val="clear" w:color="auto" w:fill="FFFFFF"/>
        <w:spacing w:before="0" w:beforeAutospacing="0" w:after="0" w:afterAutospacing="0" w:line="270" w:lineRule="atLeast"/>
        <w:ind w:left="426" w:hanging="426"/>
        <w:jc w:val="both"/>
        <w:rPr>
          <w:rFonts w:asciiTheme="minorHAnsi" w:hAnsiTheme="minorHAnsi" w:cstheme="minorHAnsi"/>
          <w:sz w:val="22"/>
          <w:szCs w:val="22"/>
        </w:rPr>
      </w:pPr>
      <w:r>
        <w:rPr>
          <w:rFonts w:asciiTheme="minorHAnsi" w:hAnsiTheme="minorHAnsi" w:cstheme="minorHAnsi"/>
          <w:sz w:val="22"/>
          <w:szCs w:val="22"/>
        </w:rPr>
        <w:t>Placówka</w:t>
      </w:r>
      <w:r w:rsidR="00C676E6" w:rsidRPr="00932BD6">
        <w:rPr>
          <w:rFonts w:asciiTheme="minorHAnsi" w:hAnsiTheme="minorHAnsi" w:cstheme="minorHAnsi"/>
          <w:sz w:val="22"/>
          <w:szCs w:val="22"/>
        </w:rPr>
        <w:t xml:space="preserve"> zapewnia łatwo zmywalne powierzchnie stolików</w:t>
      </w:r>
      <w:r w:rsidR="00474D2D">
        <w:rPr>
          <w:rFonts w:asciiTheme="minorHAnsi" w:hAnsiTheme="minorHAnsi" w:cstheme="minorHAnsi"/>
          <w:sz w:val="22"/>
          <w:szCs w:val="22"/>
        </w:rPr>
        <w:t xml:space="preserve"> i krzesełek</w:t>
      </w:r>
      <w:r w:rsidR="00932BD6">
        <w:rPr>
          <w:rFonts w:asciiTheme="minorHAnsi" w:hAnsiTheme="minorHAnsi" w:cstheme="minorHAnsi"/>
          <w:sz w:val="22"/>
          <w:szCs w:val="22"/>
        </w:rPr>
        <w:t xml:space="preserve"> przy</w:t>
      </w:r>
      <w:r w:rsidR="00C676E6" w:rsidRPr="00932BD6">
        <w:rPr>
          <w:rFonts w:asciiTheme="minorHAnsi" w:hAnsiTheme="minorHAnsi" w:cstheme="minorHAnsi"/>
          <w:sz w:val="22"/>
          <w:szCs w:val="22"/>
        </w:rPr>
        <w:t xml:space="preserve"> których posiłki spożywają dzieci.</w:t>
      </w:r>
    </w:p>
    <w:p w14:paraId="1A0AE0D9" w14:textId="77777777" w:rsidR="00932BD6" w:rsidRPr="00932BD6" w:rsidRDefault="00C676E6" w:rsidP="00362BC0">
      <w:pPr>
        <w:pStyle w:val="NormalnyWeb"/>
        <w:numPr>
          <w:ilvl w:val="0"/>
          <w:numId w:val="3"/>
        </w:numPr>
        <w:shd w:val="clear" w:color="auto" w:fill="FFFFFF"/>
        <w:spacing w:before="0" w:beforeAutospacing="0" w:after="0" w:afterAutospacing="0" w:line="270" w:lineRule="atLeast"/>
        <w:ind w:left="426" w:hanging="426"/>
        <w:jc w:val="both"/>
        <w:rPr>
          <w:rFonts w:asciiTheme="minorHAnsi" w:hAnsiTheme="minorHAnsi" w:cstheme="minorHAnsi"/>
          <w:sz w:val="22"/>
          <w:szCs w:val="22"/>
        </w:rPr>
      </w:pPr>
      <w:r w:rsidRPr="00932BD6">
        <w:rPr>
          <w:rFonts w:asciiTheme="minorHAnsi" w:hAnsiTheme="minorHAnsi" w:cstheme="minorHAnsi"/>
          <w:sz w:val="22"/>
          <w:szCs w:val="22"/>
        </w:rPr>
        <w:t>Powierzchnia posadzki sali, w której są wydawane posiłki w obrębie stolików jest łatwo zmywalna.</w:t>
      </w:r>
    </w:p>
    <w:p w14:paraId="2E60952A" w14:textId="77777777" w:rsidR="00932BD6" w:rsidRPr="00932BD6" w:rsidRDefault="00C676E6" w:rsidP="00362BC0">
      <w:pPr>
        <w:pStyle w:val="NormalnyWeb"/>
        <w:numPr>
          <w:ilvl w:val="0"/>
          <w:numId w:val="3"/>
        </w:numPr>
        <w:shd w:val="clear" w:color="auto" w:fill="FFFFFF"/>
        <w:spacing w:before="0" w:beforeAutospacing="0" w:after="0" w:afterAutospacing="0" w:line="270" w:lineRule="atLeast"/>
        <w:ind w:left="426" w:hanging="426"/>
        <w:jc w:val="both"/>
        <w:rPr>
          <w:rFonts w:asciiTheme="minorHAnsi" w:hAnsiTheme="minorHAnsi" w:cstheme="minorHAnsi"/>
          <w:sz w:val="22"/>
          <w:szCs w:val="22"/>
        </w:rPr>
      </w:pPr>
      <w:r w:rsidRPr="00932BD6">
        <w:rPr>
          <w:rFonts w:asciiTheme="minorHAnsi" w:hAnsiTheme="minorHAnsi" w:cstheme="minorHAnsi"/>
          <w:sz w:val="22"/>
          <w:szCs w:val="22"/>
        </w:rPr>
        <w:t>Po zakończonym posiłku resztki pokarmów są wyrzucane do kontenera stojącego na zewnątrz budynku.</w:t>
      </w:r>
    </w:p>
    <w:p w14:paraId="4A4725CD" w14:textId="0EE2A067" w:rsidR="00415418" w:rsidRPr="00474D2D" w:rsidRDefault="00C676E6" w:rsidP="00474D2D">
      <w:pPr>
        <w:pStyle w:val="NormalnyWeb"/>
        <w:numPr>
          <w:ilvl w:val="0"/>
          <w:numId w:val="3"/>
        </w:numPr>
        <w:shd w:val="clear" w:color="auto" w:fill="FFFFFF"/>
        <w:spacing w:before="0" w:beforeAutospacing="0" w:after="0" w:afterAutospacing="0" w:line="270" w:lineRule="atLeast"/>
        <w:ind w:left="426" w:hanging="426"/>
        <w:jc w:val="both"/>
        <w:rPr>
          <w:rFonts w:asciiTheme="minorHAnsi" w:hAnsiTheme="minorHAnsi" w:cstheme="minorHAnsi"/>
          <w:sz w:val="22"/>
          <w:szCs w:val="22"/>
        </w:rPr>
      </w:pPr>
      <w:r w:rsidRPr="00932BD6">
        <w:rPr>
          <w:rFonts w:asciiTheme="minorHAnsi" w:hAnsiTheme="minorHAnsi" w:cstheme="minorHAnsi"/>
          <w:sz w:val="22"/>
          <w:szCs w:val="22"/>
        </w:rPr>
        <w:t>Po zakończonym posiłku stoliki i</w:t>
      </w:r>
      <w:r w:rsidR="002D5F1F" w:rsidRPr="00932BD6">
        <w:rPr>
          <w:rFonts w:asciiTheme="minorHAnsi" w:hAnsiTheme="minorHAnsi" w:cstheme="minorHAnsi"/>
          <w:sz w:val="22"/>
          <w:szCs w:val="22"/>
        </w:rPr>
        <w:t xml:space="preserve"> posadz</w:t>
      </w:r>
      <w:r w:rsidR="004B635C">
        <w:rPr>
          <w:rFonts w:asciiTheme="minorHAnsi" w:hAnsiTheme="minorHAnsi" w:cstheme="minorHAnsi"/>
          <w:sz w:val="22"/>
          <w:szCs w:val="22"/>
        </w:rPr>
        <w:t>ki po</w:t>
      </w:r>
      <w:r w:rsidR="000E1760">
        <w:rPr>
          <w:rFonts w:asciiTheme="minorHAnsi" w:hAnsiTheme="minorHAnsi" w:cstheme="minorHAnsi"/>
          <w:sz w:val="22"/>
          <w:szCs w:val="22"/>
        </w:rPr>
        <w:t>rządkuj</w:t>
      </w:r>
      <w:r w:rsidR="007C4E42">
        <w:rPr>
          <w:rFonts w:asciiTheme="minorHAnsi" w:hAnsiTheme="minorHAnsi" w:cstheme="minorHAnsi"/>
          <w:sz w:val="22"/>
          <w:szCs w:val="22"/>
        </w:rPr>
        <w:t>ą pracownicy Placówki</w:t>
      </w:r>
      <w:r w:rsidR="002D5F1F" w:rsidRPr="00932BD6">
        <w:rPr>
          <w:rFonts w:asciiTheme="minorHAnsi" w:hAnsiTheme="minorHAnsi" w:cstheme="minorHAnsi"/>
          <w:sz w:val="22"/>
          <w:szCs w:val="22"/>
        </w:rPr>
        <w:t>.</w:t>
      </w:r>
      <w:r w:rsidRPr="00932BD6">
        <w:rPr>
          <w:rFonts w:asciiTheme="minorHAnsi" w:hAnsiTheme="minorHAnsi" w:cstheme="minorHAnsi"/>
          <w:sz w:val="22"/>
          <w:szCs w:val="22"/>
        </w:rPr>
        <w:t xml:space="preserve"> Stoliki i posadzki są dezynfekowane środkami czystości.</w:t>
      </w:r>
    </w:p>
    <w:p w14:paraId="5D751AB2" w14:textId="43428AC8" w:rsidR="00415418" w:rsidRPr="00EB2EBE" w:rsidRDefault="00474D2D" w:rsidP="00EB2EBE">
      <w:pPr>
        <w:jc w:val="center"/>
        <w:rPr>
          <w:rFonts w:cstheme="minorHAnsi"/>
        </w:rPr>
      </w:pPr>
      <w:r>
        <w:rPr>
          <w:rFonts w:cstheme="minorHAnsi"/>
        </w:rPr>
        <w:t xml:space="preserve">§ </w:t>
      </w:r>
      <w:r w:rsidR="007C4E42">
        <w:rPr>
          <w:rFonts w:cstheme="minorHAnsi"/>
        </w:rPr>
        <w:t>4</w:t>
      </w:r>
    </w:p>
    <w:p w14:paraId="708E0011" w14:textId="6D030C32" w:rsidR="00415418" w:rsidRPr="005D02A4" w:rsidRDefault="005D02A4" w:rsidP="005D02A4">
      <w:pPr>
        <w:jc w:val="both"/>
        <w:rPr>
          <w:rFonts w:cstheme="minorHAnsi"/>
        </w:rPr>
      </w:pPr>
      <w:r>
        <w:rPr>
          <w:rFonts w:cstheme="minorHAnsi"/>
        </w:rPr>
        <w:t>W sprawach dotyczących żywienia</w:t>
      </w:r>
      <w:r w:rsidR="00415418" w:rsidRPr="005D02A4">
        <w:rPr>
          <w:rFonts w:cstheme="minorHAnsi"/>
        </w:rPr>
        <w:t>, a nieokreślonych w niniejszej procedu</w:t>
      </w:r>
      <w:r w:rsidR="00474D2D">
        <w:rPr>
          <w:rFonts w:cstheme="minorHAnsi"/>
        </w:rPr>
        <w:t>rze decyzję pode</w:t>
      </w:r>
      <w:r w:rsidR="000E1760">
        <w:rPr>
          <w:rFonts w:cstheme="minorHAnsi"/>
        </w:rPr>
        <w:t xml:space="preserve">jmuje dyrektor </w:t>
      </w:r>
      <w:r w:rsidR="007C4E42">
        <w:rPr>
          <w:rFonts w:cstheme="minorHAnsi"/>
        </w:rPr>
        <w:t>Placówki</w:t>
      </w:r>
      <w:r w:rsidR="00415418" w:rsidRPr="005D02A4">
        <w:rPr>
          <w:rFonts w:cstheme="minorHAnsi"/>
        </w:rPr>
        <w:t>.</w:t>
      </w:r>
    </w:p>
    <w:p w14:paraId="12A5917A" w14:textId="38AFECAF" w:rsidR="009402AF" w:rsidRPr="005D02A4" w:rsidRDefault="00474D2D" w:rsidP="005D02A4">
      <w:pPr>
        <w:jc w:val="center"/>
        <w:rPr>
          <w:rFonts w:cstheme="minorHAnsi"/>
        </w:rPr>
      </w:pPr>
      <w:r>
        <w:rPr>
          <w:rFonts w:cstheme="minorHAnsi"/>
        </w:rPr>
        <w:t xml:space="preserve">§ </w:t>
      </w:r>
      <w:r w:rsidR="007C4E42">
        <w:rPr>
          <w:rFonts w:cstheme="minorHAnsi"/>
        </w:rPr>
        <w:t>5</w:t>
      </w:r>
    </w:p>
    <w:p w14:paraId="74CAAE30" w14:textId="6F58B0AD" w:rsidR="00E33369" w:rsidRDefault="009402AF" w:rsidP="00E33369">
      <w:pPr>
        <w:jc w:val="both"/>
        <w:rPr>
          <w:rFonts w:cstheme="minorHAnsi"/>
        </w:rPr>
      </w:pPr>
      <w:r w:rsidRPr="00EB2EBE">
        <w:rPr>
          <w:rFonts w:cstheme="minorHAnsi"/>
        </w:rPr>
        <w:t xml:space="preserve"> Powyższa Proc</w:t>
      </w:r>
      <w:r w:rsidR="000E1760">
        <w:rPr>
          <w:rFonts w:cstheme="minorHAnsi"/>
        </w:rPr>
        <w:t>edura wchodzi w życie z dniem 0</w:t>
      </w:r>
      <w:r w:rsidR="007C4E42">
        <w:rPr>
          <w:rFonts w:cstheme="minorHAnsi"/>
        </w:rPr>
        <w:t>1</w:t>
      </w:r>
      <w:r w:rsidR="000E1760">
        <w:rPr>
          <w:rFonts w:cstheme="minorHAnsi"/>
        </w:rPr>
        <w:t>.1</w:t>
      </w:r>
      <w:r w:rsidR="007C4E42">
        <w:rPr>
          <w:rFonts w:cstheme="minorHAnsi"/>
        </w:rPr>
        <w:t>1</w:t>
      </w:r>
      <w:r w:rsidR="000E1760">
        <w:rPr>
          <w:rFonts w:cstheme="minorHAnsi"/>
        </w:rPr>
        <w:t>.20</w:t>
      </w:r>
      <w:r w:rsidR="007C4E42">
        <w:rPr>
          <w:rFonts w:cstheme="minorHAnsi"/>
        </w:rPr>
        <w:t>22</w:t>
      </w:r>
      <w:r w:rsidR="005D02A4">
        <w:rPr>
          <w:rFonts w:cstheme="minorHAnsi"/>
        </w:rPr>
        <w:t xml:space="preserve"> </w:t>
      </w:r>
      <w:r w:rsidR="00E33369">
        <w:rPr>
          <w:rFonts w:cstheme="minorHAnsi"/>
        </w:rPr>
        <w:t>r.</w:t>
      </w:r>
    </w:p>
    <w:p w14:paraId="5CFB9798" w14:textId="77777777" w:rsidR="00474D2D" w:rsidRDefault="00474D2D" w:rsidP="00E33369">
      <w:pPr>
        <w:ind w:left="5664" w:firstLine="708"/>
        <w:jc w:val="center"/>
        <w:rPr>
          <w:rFonts w:cstheme="minorHAnsi"/>
        </w:rPr>
      </w:pPr>
    </w:p>
    <w:p w14:paraId="3AF37B89" w14:textId="77777777" w:rsidR="00474D2D" w:rsidRDefault="00474D2D" w:rsidP="00E33369">
      <w:pPr>
        <w:ind w:left="5664" w:firstLine="708"/>
        <w:jc w:val="center"/>
        <w:rPr>
          <w:rFonts w:cstheme="minorHAnsi"/>
        </w:rPr>
      </w:pPr>
    </w:p>
    <w:p w14:paraId="29D6FE07" w14:textId="77777777" w:rsidR="00474D2D" w:rsidRPr="00E33369" w:rsidRDefault="00474D2D" w:rsidP="00E33369">
      <w:pPr>
        <w:ind w:left="5664" w:firstLine="708"/>
        <w:jc w:val="center"/>
        <w:rPr>
          <w:rFonts w:cstheme="minorHAnsi"/>
        </w:rPr>
      </w:pPr>
    </w:p>
    <w:p w14:paraId="37DC226B" w14:textId="77777777" w:rsidR="00E33369" w:rsidRDefault="00E33369" w:rsidP="00D35B26">
      <w:pPr>
        <w:spacing w:line="240" w:lineRule="auto"/>
        <w:jc w:val="center"/>
        <w:rPr>
          <w:rFonts w:cstheme="minorHAnsi"/>
          <w:b/>
          <w:sz w:val="32"/>
        </w:rPr>
      </w:pPr>
      <w:r>
        <w:rPr>
          <w:rFonts w:eastAsia="Times New Roman"/>
          <w:b/>
          <w:bCs/>
          <w:caps/>
          <w:noProof/>
          <w:kern w:val="36"/>
          <w:sz w:val="28"/>
          <w:szCs w:val="32"/>
          <w:lang w:eastAsia="pl-PL"/>
        </w:rPr>
        <w:drawing>
          <wp:inline distT="0" distB="0" distL="0" distR="0" wp14:anchorId="2EB32529" wp14:editId="29A55642">
            <wp:extent cx="2695325" cy="858012"/>
            <wp:effectExtent l="0" t="0" r="0" b="0"/>
            <wp:docPr id="3" name="Obraz 3" descr="C:\Users\User\Desktop\Trampolina\logo\LOGO_trampolinax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rampolina\logo\LOGO_trampolinax60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7133" cy="858587"/>
                    </a:xfrm>
                    <a:prstGeom prst="rect">
                      <a:avLst/>
                    </a:prstGeom>
                    <a:noFill/>
                    <a:ln>
                      <a:noFill/>
                    </a:ln>
                  </pic:spPr>
                </pic:pic>
              </a:graphicData>
            </a:graphic>
          </wp:inline>
        </w:drawing>
      </w:r>
    </w:p>
    <w:p w14:paraId="13212E7A" w14:textId="77777777" w:rsidR="00415418" w:rsidRPr="00E33369" w:rsidRDefault="00892333" w:rsidP="00D35B26">
      <w:pPr>
        <w:spacing w:line="240" w:lineRule="auto"/>
        <w:jc w:val="center"/>
        <w:rPr>
          <w:rFonts w:cstheme="minorHAnsi"/>
          <w:b/>
          <w:sz w:val="32"/>
        </w:rPr>
      </w:pPr>
      <w:r w:rsidRPr="00E33369">
        <w:rPr>
          <w:rFonts w:cstheme="minorHAnsi"/>
          <w:b/>
          <w:sz w:val="32"/>
        </w:rPr>
        <w:t>PROCEDURY KONTROLI CZYSTOŚCI</w:t>
      </w:r>
    </w:p>
    <w:p w14:paraId="7B00BC5C" w14:textId="77777777" w:rsidR="00892333" w:rsidRPr="007E111D" w:rsidRDefault="00892333" w:rsidP="00362BC0">
      <w:pPr>
        <w:pStyle w:val="Akapitzlist"/>
        <w:numPr>
          <w:ilvl w:val="0"/>
          <w:numId w:val="5"/>
        </w:numPr>
        <w:ind w:left="426" w:hanging="426"/>
        <w:jc w:val="both"/>
        <w:rPr>
          <w:rFonts w:cstheme="minorHAnsi"/>
        </w:rPr>
      </w:pPr>
      <w:r w:rsidRPr="007E111D">
        <w:rPr>
          <w:rFonts w:cstheme="minorHAnsi"/>
        </w:rPr>
        <w:t xml:space="preserve">Obowiązujące akty prawne: </w:t>
      </w:r>
    </w:p>
    <w:p w14:paraId="6646FE8B" w14:textId="77777777" w:rsidR="005D02A4" w:rsidRPr="005D02A4" w:rsidRDefault="00892333" w:rsidP="00362BC0">
      <w:pPr>
        <w:pStyle w:val="Akapitzlist"/>
        <w:numPr>
          <w:ilvl w:val="0"/>
          <w:numId w:val="11"/>
        </w:numPr>
        <w:jc w:val="both"/>
        <w:rPr>
          <w:rFonts w:cstheme="minorHAnsi"/>
        </w:rPr>
      </w:pPr>
      <w:r w:rsidRPr="005D02A4">
        <w:rPr>
          <w:rFonts w:cstheme="minorHAnsi"/>
        </w:rPr>
        <w:t>Ustawa z dnia 25</w:t>
      </w:r>
      <w:r w:rsidR="005D02A4">
        <w:rPr>
          <w:rFonts w:cstheme="minorHAnsi"/>
        </w:rPr>
        <w:t>.</w:t>
      </w:r>
      <w:r w:rsidRPr="005D02A4">
        <w:rPr>
          <w:rFonts w:cstheme="minorHAnsi"/>
        </w:rPr>
        <w:t xml:space="preserve"> sierpnia 2006r. o bezpieczeństwie żywności i żywienia (Dz. U. z dnia 27 września 2006</w:t>
      </w:r>
      <w:r w:rsidR="005D02A4">
        <w:rPr>
          <w:rFonts w:cstheme="minorHAnsi"/>
        </w:rPr>
        <w:t xml:space="preserve"> </w:t>
      </w:r>
      <w:r w:rsidRPr="005D02A4">
        <w:rPr>
          <w:rFonts w:cstheme="minorHAnsi"/>
        </w:rPr>
        <w:t xml:space="preserve">r.). </w:t>
      </w:r>
    </w:p>
    <w:p w14:paraId="4CA014B4" w14:textId="77777777" w:rsidR="005D02A4" w:rsidRPr="005D02A4" w:rsidRDefault="00892333" w:rsidP="00362BC0">
      <w:pPr>
        <w:pStyle w:val="Akapitzlist"/>
        <w:numPr>
          <w:ilvl w:val="0"/>
          <w:numId w:val="11"/>
        </w:numPr>
        <w:jc w:val="both"/>
        <w:rPr>
          <w:rFonts w:cstheme="minorHAnsi"/>
        </w:rPr>
      </w:pPr>
      <w:r w:rsidRPr="005D02A4">
        <w:rPr>
          <w:rFonts w:cstheme="minorHAnsi"/>
        </w:rPr>
        <w:t>Rozporzą</w:t>
      </w:r>
      <w:r w:rsidR="005D02A4">
        <w:rPr>
          <w:rFonts w:cstheme="minorHAnsi"/>
        </w:rPr>
        <w:t xml:space="preserve">dzenie Ministra Zdrowia z dnia </w:t>
      </w:r>
      <w:r w:rsidRPr="005D02A4">
        <w:rPr>
          <w:rFonts w:cstheme="minorHAnsi"/>
        </w:rPr>
        <w:t>2</w:t>
      </w:r>
      <w:r w:rsidR="005D02A4">
        <w:rPr>
          <w:rFonts w:cstheme="minorHAnsi"/>
        </w:rPr>
        <w:t>.</w:t>
      </w:r>
      <w:r w:rsidRPr="005D02A4">
        <w:rPr>
          <w:rFonts w:cstheme="minorHAnsi"/>
        </w:rPr>
        <w:t xml:space="preserve"> lutego 2006</w:t>
      </w:r>
      <w:r w:rsidR="005D02A4">
        <w:rPr>
          <w:rFonts w:cstheme="minorHAnsi"/>
        </w:rPr>
        <w:t xml:space="preserve"> </w:t>
      </w:r>
      <w:r w:rsidRPr="005D02A4">
        <w:rPr>
          <w:rFonts w:cstheme="minorHAnsi"/>
        </w:rPr>
        <w:t>r. w sprawie badań do celów sanitarno</w:t>
      </w:r>
      <w:r w:rsidR="005D02A4">
        <w:rPr>
          <w:rFonts w:cstheme="minorHAnsi"/>
        </w:rPr>
        <w:t>-</w:t>
      </w:r>
      <w:r w:rsidRPr="005D02A4">
        <w:rPr>
          <w:rFonts w:cstheme="minorHAnsi"/>
        </w:rPr>
        <w:t>epidemiologicznych (Dz. U. Nr 25, poz. 191 z 2006</w:t>
      </w:r>
      <w:r w:rsidR="005D02A4">
        <w:rPr>
          <w:rFonts w:cstheme="minorHAnsi"/>
        </w:rPr>
        <w:t xml:space="preserve"> </w:t>
      </w:r>
      <w:r w:rsidRPr="005D02A4">
        <w:rPr>
          <w:rFonts w:cstheme="minorHAnsi"/>
        </w:rPr>
        <w:t xml:space="preserve">r.). </w:t>
      </w:r>
    </w:p>
    <w:p w14:paraId="3447210C" w14:textId="77777777" w:rsidR="005D02A4" w:rsidRPr="005D02A4" w:rsidRDefault="00892333" w:rsidP="00362BC0">
      <w:pPr>
        <w:pStyle w:val="Akapitzlist"/>
        <w:numPr>
          <w:ilvl w:val="0"/>
          <w:numId w:val="11"/>
        </w:numPr>
        <w:jc w:val="both"/>
        <w:rPr>
          <w:rFonts w:cstheme="minorHAnsi"/>
        </w:rPr>
      </w:pPr>
      <w:r w:rsidRPr="005D02A4">
        <w:rPr>
          <w:rFonts w:cstheme="minorHAnsi"/>
        </w:rPr>
        <w:t>Rozporządzenie Ministra Zdrowia z dnia 18</w:t>
      </w:r>
      <w:r w:rsidR="005D02A4">
        <w:rPr>
          <w:rFonts w:cstheme="minorHAnsi"/>
        </w:rPr>
        <w:t>.</w:t>
      </w:r>
      <w:r w:rsidRPr="005D02A4">
        <w:rPr>
          <w:rFonts w:cstheme="minorHAnsi"/>
        </w:rPr>
        <w:t xml:space="preserve"> grudnia 2002</w:t>
      </w:r>
      <w:r w:rsidR="005D02A4">
        <w:rPr>
          <w:rFonts w:cstheme="minorHAnsi"/>
        </w:rPr>
        <w:t xml:space="preserve"> </w:t>
      </w:r>
      <w:r w:rsidRPr="005D02A4">
        <w:rPr>
          <w:rFonts w:cstheme="minorHAnsi"/>
        </w:rPr>
        <w:t>r. w sprawie warunków sanitarnych i higienicznych w obrocie środkami spożywczymi sprzedawanymi luzem, łatwo psującymi się dietetycznymi środkami spożywczymi, sypkimi i nieopanowanymi środkami spożywczymi oraz materiałami i wyrobami przeznaczonymi do kontaktu z tymi środkami spożywczymi (Dz. U. z dnia 28</w:t>
      </w:r>
      <w:r w:rsidR="005D02A4">
        <w:rPr>
          <w:rFonts w:cstheme="minorHAnsi"/>
        </w:rPr>
        <w:t>.</w:t>
      </w:r>
      <w:r w:rsidRPr="005D02A4">
        <w:rPr>
          <w:rFonts w:cstheme="minorHAnsi"/>
        </w:rPr>
        <w:t xml:space="preserve"> grudnia 2002</w:t>
      </w:r>
      <w:r w:rsidR="005D02A4">
        <w:rPr>
          <w:rFonts w:cstheme="minorHAnsi"/>
        </w:rPr>
        <w:t xml:space="preserve"> </w:t>
      </w:r>
      <w:r w:rsidRPr="005D02A4">
        <w:rPr>
          <w:rFonts w:cstheme="minorHAnsi"/>
        </w:rPr>
        <w:t xml:space="preserve">r.). </w:t>
      </w:r>
    </w:p>
    <w:p w14:paraId="27CB932A" w14:textId="77777777" w:rsidR="005D02A4" w:rsidRPr="005D02A4" w:rsidRDefault="00892333" w:rsidP="00362BC0">
      <w:pPr>
        <w:pStyle w:val="Akapitzlist"/>
        <w:numPr>
          <w:ilvl w:val="0"/>
          <w:numId w:val="11"/>
        </w:numPr>
        <w:jc w:val="both"/>
        <w:rPr>
          <w:rFonts w:cstheme="minorHAnsi"/>
        </w:rPr>
      </w:pPr>
      <w:r w:rsidRPr="005D02A4">
        <w:rPr>
          <w:rFonts w:cstheme="minorHAnsi"/>
        </w:rPr>
        <w:t>Rozporządzenie Ministra Zdrowia z dnia 19</w:t>
      </w:r>
      <w:r w:rsidR="005D02A4">
        <w:rPr>
          <w:rFonts w:cstheme="minorHAnsi"/>
        </w:rPr>
        <w:t xml:space="preserve">. </w:t>
      </w:r>
      <w:r w:rsidRPr="005D02A4">
        <w:rPr>
          <w:rFonts w:cstheme="minorHAnsi"/>
        </w:rPr>
        <w:t>grudnia 2002</w:t>
      </w:r>
      <w:r w:rsidR="005D02A4">
        <w:rPr>
          <w:rFonts w:cstheme="minorHAnsi"/>
        </w:rPr>
        <w:t xml:space="preserve"> </w:t>
      </w:r>
      <w:r w:rsidRPr="005D02A4">
        <w:rPr>
          <w:rFonts w:cstheme="minorHAnsi"/>
        </w:rPr>
        <w:t>r. w sprawie wymagań higieniczno</w:t>
      </w:r>
      <w:r w:rsidR="005D02A4">
        <w:rPr>
          <w:rFonts w:cstheme="minorHAnsi"/>
        </w:rPr>
        <w:t>-</w:t>
      </w:r>
      <w:r w:rsidRPr="005D02A4">
        <w:rPr>
          <w:rFonts w:cstheme="minorHAnsi"/>
        </w:rPr>
        <w:t>sanitarnych zakładów i wymagań dotyczących higieny w procesie produkcji i w obrocie artykułami oraz materiałami i wyrobami przeznaczonymi do kontaktu z tymi artykułami (Dz. U. z dnia 28</w:t>
      </w:r>
      <w:r w:rsidR="005D02A4">
        <w:rPr>
          <w:rFonts w:cstheme="minorHAnsi"/>
        </w:rPr>
        <w:t>.</w:t>
      </w:r>
      <w:r w:rsidRPr="005D02A4">
        <w:rPr>
          <w:rFonts w:cstheme="minorHAnsi"/>
        </w:rPr>
        <w:t xml:space="preserve"> grudnia 2002</w:t>
      </w:r>
      <w:r w:rsidR="005D02A4">
        <w:rPr>
          <w:rFonts w:cstheme="minorHAnsi"/>
        </w:rPr>
        <w:t xml:space="preserve"> </w:t>
      </w:r>
      <w:r w:rsidRPr="005D02A4">
        <w:rPr>
          <w:rFonts w:cstheme="minorHAnsi"/>
        </w:rPr>
        <w:t xml:space="preserve">r.). </w:t>
      </w:r>
    </w:p>
    <w:p w14:paraId="47D988E0" w14:textId="77777777" w:rsidR="005D02A4" w:rsidRPr="005D02A4" w:rsidRDefault="00892333" w:rsidP="00362BC0">
      <w:pPr>
        <w:pStyle w:val="Akapitzlist"/>
        <w:numPr>
          <w:ilvl w:val="0"/>
          <w:numId w:val="11"/>
        </w:numPr>
        <w:jc w:val="both"/>
        <w:rPr>
          <w:rFonts w:cstheme="minorHAnsi"/>
        </w:rPr>
      </w:pPr>
      <w:r w:rsidRPr="005D02A4">
        <w:rPr>
          <w:rFonts w:cstheme="minorHAnsi"/>
        </w:rPr>
        <w:t>Rozporządzenie Ministra Edukacji Narodowej i Sportu z dnia 31</w:t>
      </w:r>
      <w:r w:rsidR="005D02A4">
        <w:rPr>
          <w:rFonts w:cstheme="minorHAnsi"/>
        </w:rPr>
        <w:t>.</w:t>
      </w:r>
      <w:r w:rsidRPr="005D02A4">
        <w:rPr>
          <w:rFonts w:cstheme="minorHAnsi"/>
        </w:rPr>
        <w:t xml:space="preserve"> grudnia 2002</w:t>
      </w:r>
      <w:r w:rsidR="005D02A4">
        <w:rPr>
          <w:rFonts w:cstheme="minorHAnsi"/>
        </w:rPr>
        <w:t xml:space="preserve"> </w:t>
      </w:r>
      <w:r w:rsidRPr="005D02A4">
        <w:rPr>
          <w:rFonts w:cstheme="minorHAnsi"/>
        </w:rPr>
        <w:t>r. w sprawie bezpieczeństwa i higieny w publicznych i niepublicznych szkołach i placówkach (Dz. U.</w:t>
      </w:r>
      <w:r w:rsidR="005D02A4">
        <w:rPr>
          <w:rFonts w:cstheme="minorHAnsi"/>
        </w:rPr>
        <w:t xml:space="preserve"> </w:t>
      </w:r>
      <w:r w:rsidRPr="005D02A4">
        <w:rPr>
          <w:rFonts w:cstheme="minorHAnsi"/>
        </w:rPr>
        <w:t>z dnia 22</w:t>
      </w:r>
      <w:r w:rsidR="005D02A4">
        <w:rPr>
          <w:rFonts w:cstheme="minorHAnsi"/>
        </w:rPr>
        <w:t>.</w:t>
      </w:r>
      <w:r w:rsidRPr="005D02A4">
        <w:rPr>
          <w:rFonts w:cstheme="minorHAnsi"/>
        </w:rPr>
        <w:t xml:space="preserve"> stycznia 2003</w:t>
      </w:r>
      <w:r w:rsidR="005D02A4">
        <w:rPr>
          <w:rFonts w:cstheme="minorHAnsi"/>
        </w:rPr>
        <w:t xml:space="preserve"> </w:t>
      </w:r>
      <w:r w:rsidRPr="005D02A4">
        <w:rPr>
          <w:rFonts w:cstheme="minorHAnsi"/>
        </w:rPr>
        <w:t xml:space="preserve">r.). </w:t>
      </w:r>
    </w:p>
    <w:p w14:paraId="7F64D250" w14:textId="77777777" w:rsidR="00892333" w:rsidRDefault="00892333" w:rsidP="00362BC0">
      <w:pPr>
        <w:pStyle w:val="Akapitzlist"/>
        <w:numPr>
          <w:ilvl w:val="0"/>
          <w:numId w:val="11"/>
        </w:numPr>
        <w:jc w:val="both"/>
        <w:rPr>
          <w:rFonts w:cstheme="minorHAnsi"/>
        </w:rPr>
      </w:pPr>
      <w:r w:rsidRPr="005D02A4">
        <w:rPr>
          <w:rFonts w:cstheme="minorHAnsi"/>
        </w:rPr>
        <w:lastRenderedPageBreak/>
        <w:t>Rozporzą</w:t>
      </w:r>
      <w:r w:rsidR="005D02A4">
        <w:rPr>
          <w:rFonts w:cstheme="minorHAnsi"/>
        </w:rPr>
        <w:t xml:space="preserve">dzenie Ministra Zdrowia z dnia </w:t>
      </w:r>
      <w:r w:rsidRPr="005D02A4">
        <w:rPr>
          <w:rFonts w:cstheme="minorHAnsi"/>
        </w:rPr>
        <w:t>6</w:t>
      </w:r>
      <w:r w:rsidR="005D02A4">
        <w:rPr>
          <w:rFonts w:cstheme="minorHAnsi"/>
        </w:rPr>
        <w:t>.</w:t>
      </w:r>
      <w:r w:rsidRPr="005D02A4">
        <w:rPr>
          <w:rFonts w:cstheme="minorHAnsi"/>
        </w:rPr>
        <w:t xml:space="preserve"> stycznia 2003</w:t>
      </w:r>
      <w:r w:rsidR="005D02A4">
        <w:rPr>
          <w:rFonts w:cstheme="minorHAnsi"/>
        </w:rPr>
        <w:t xml:space="preserve"> </w:t>
      </w:r>
      <w:r w:rsidRPr="005D02A4">
        <w:rPr>
          <w:rFonts w:cstheme="minorHAnsi"/>
        </w:rPr>
        <w:t>r. w sprawie szczegółowego zakresu i metod wewnętrznej kontroli jakości zdrowotnej czynności i przestrzeganie zasad higieny w procesie produkcji w zakładach produkcyjnych lub wprowadzających żywność do obrotu (Dz. U. z dnia 22</w:t>
      </w:r>
      <w:r w:rsidR="005D02A4">
        <w:rPr>
          <w:rFonts w:cstheme="minorHAnsi"/>
        </w:rPr>
        <w:t>.</w:t>
      </w:r>
      <w:r w:rsidRPr="005D02A4">
        <w:rPr>
          <w:rFonts w:cstheme="minorHAnsi"/>
        </w:rPr>
        <w:t xml:space="preserve"> stycznia 2003</w:t>
      </w:r>
      <w:r w:rsidR="005D02A4">
        <w:rPr>
          <w:rFonts w:cstheme="minorHAnsi"/>
        </w:rPr>
        <w:t xml:space="preserve"> </w:t>
      </w:r>
      <w:r w:rsidRPr="005D02A4">
        <w:rPr>
          <w:rFonts w:cstheme="minorHAnsi"/>
        </w:rPr>
        <w:t>r.).</w:t>
      </w:r>
    </w:p>
    <w:p w14:paraId="59E53834" w14:textId="77777777" w:rsidR="007E111D" w:rsidRPr="005D02A4" w:rsidRDefault="007E111D" w:rsidP="007E111D">
      <w:pPr>
        <w:pStyle w:val="Akapitzlist"/>
        <w:jc w:val="both"/>
        <w:rPr>
          <w:rFonts w:cstheme="minorHAnsi"/>
        </w:rPr>
      </w:pPr>
    </w:p>
    <w:p w14:paraId="49AA0785" w14:textId="77777777" w:rsidR="00B13674" w:rsidRPr="007E111D" w:rsidRDefault="00B13674" w:rsidP="00362BC0">
      <w:pPr>
        <w:pStyle w:val="Akapitzlist"/>
        <w:numPr>
          <w:ilvl w:val="0"/>
          <w:numId w:val="5"/>
        </w:numPr>
        <w:spacing w:after="0"/>
        <w:ind w:left="426" w:hanging="426"/>
        <w:jc w:val="both"/>
        <w:rPr>
          <w:rFonts w:cstheme="minorHAnsi"/>
        </w:rPr>
      </w:pPr>
      <w:r w:rsidRPr="007E111D">
        <w:rPr>
          <w:rFonts w:cstheme="minorHAnsi"/>
        </w:rPr>
        <w:t>Lokalizacja zakładu i terenu wokół niego:</w:t>
      </w:r>
    </w:p>
    <w:p w14:paraId="1AEF50FC" w14:textId="6475D1EC" w:rsidR="00B13674" w:rsidRDefault="007C4E42" w:rsidP="007E111D">
      <w:pPr>
        <w:spacing w:after="0"/>
        <w:jc w:val="both"/>
        <w:rPr>
          <w:rFonts w:cstheme="minorHAnsi"/>
        </w:rPr>
      </w:pPr>
      <w:r>
        <w:rPr>
          <w:rFonts w:cstheme="minorHAnsi"/>
        </w:rPr>
        <w:t>Placówka</w:t>
      </w:r>
      <w:r w:rsidR="00474D2D">
        <w:rPr>
          <w:rFonts w:cstheme="minorHAnsi"/>
        </w:rPr>
        <w:t xml:space="preserve"> zlokalizowan</w:t>
      </w:r>
      <w:r>
        <w:rPr>
          <w:rFonts w:cstheme="minorHAnsi"/>
        </w:rPr>
        <w:t>a</w:t>
      </w:r>
      <w:r w:rsidR="00B13674" w:rsidRPr="00EB2EBE">
        <w:rPr>
          <w:rFonts w:cstheme="minorHAnsi"/>
        </w:rPr>
        <w:t xml:space="preserve"> jest w gminie Gdańsk w powiecie gdańskim. Mieści się w wolnostojącym, piętrowym budynku konstrukcji tradycyjnej. Miejsce jest wolne od dymu, kurzu, obcych zapachów</w:t>
      </w:r>
      <w:r w:rsidR="00474D2D">
        <w:rPr>
          <w:rFonts w:cstheme="minorHAnsi"/>
        </w:rPr>
        <w:t xml:space="preserve"> i zanieczyszcze</w:t>
      </w:r>
      <w:r w:rsidR="000E1760">
        <w:rPr>
          <w:rFonts w:cstheme="minorHAnsi"/>
        </w:rPr>
        <w:t xml:space="preserve">ń. Teren wokół </w:t>
      </w:r>
      <w:r>
        <w:rPr>
          <w:rFonts w:cstheme="minorHAnsi"/>
        </w:rPr>
        <w:t>Placówki</w:t>
      </w:r>
      <w:r w:rsidR="00B13674" w:rsidRPr="00EB2EBE">
        <w:rPr>
          <w:rFonts w:cstheme="minorHAnsi"/>
        </w:rPr>
        <w:t xml:space="preserve"> jest spokojny i bezpieczn</w:t>
      </w:r>
      <w:r w:rsidR="000E1760">
        <w:rPr>
          <w:rFonts w:cstheme="minorHAnsi"/>
        </w:rPr>
        <w:t>y. Budynek</w:t>
      </w:r>
      <w:r w:rsidR="00B13674" w:rsidRPr="00EB2EBE">
        <w:rPr>
          <w:rFonts w:cstheme="minorHAnsi"/>
        </w:rPr>
        <w:t xml:space="preserve"> położony jest </w:t>
      </w:r>
      <w:r w:rsidR="005D02A4">
        <w:rPr>
          <w:rFonts w:cstheme="minorHAnsi"/>
        </w:rPr>
        <w:t xml:space="preserve">wśród drzew </w:t>
      </w:r>
      <w:r w:rsidR="00B13674" w:rsidRPr="00EB2EBE">
        <w:rPr>
          <w:rFonts w:cstheme="minorHAnsi"/>
        </w:rPr>
        <w:t>przy skrzyżowaniu ulic Pomorskiej i Gospody. Nawierzchnia w granicach terenu placówki jest przystosowana do ruch kołowego – droga przeciwpożarowa. Jest ona równa</w:t>
      </w:r>
      <w:r w:rsidR="00D51673" w:rsidRPr="00EB2EBE">
        <w:rPr>
          <w:rFonts w:cstheme="minorHAnsi"/>
        </w:rPr>
        <w:t xml:space="preserve">, wyłożona </w:t>
      </w:r>
      <w:r w:rsidR="005D02A4">
        <w:rPr>
          <w:rFonts w:cstheme="minorHAnsi"/>
        </w:rPr>
        <w:t>kostką</w:t>
      </w:r>
      <w:r w:rsidR="00D51673" w:rsidRPr="00EB2EBE">
        <w:rPr>
          <w:rFonts w:cstheme="minorHAnsi"/>
        </w:rPr>
        <w:t xml:space="preserve">. Obiekt ma </w:t>
      </w:r>
      <w:r w:rsidR="000B3A71" w:rsidRPr="00EB2EBE">
        <w:rPr>
          <w:rFonts w:cstheme="minorHAnsi"/>
        </w:rPr>
        <w:t xml:space="preserve">zabezpieczone wejście </w:t>
      </w:r>
      <w:r w:rsidR="00B13674" w:rsidRPr="00EB2EBE">
        <w:rPr>
          <w:rFonts w:cstheme="minorHAnsi"/>
        </w:rPr>
        <w:t>przed dostępem osób</w:t>
      </w:r>
      <w:r w:rsidR="000B3A71" w:rsidRPr="00EB2EBE">
        <w:rPr>
          <w:rFonts w:cstheme="minorHAnsi"/>
        </w:rPr>
        <w:t xml:space="preserve"> nieupoważnionych i zwierząt. Pomieszczenie, w którym odbywa się przyjmowanie posi</w:t>
      </w:r>
      <w:r w:rsidR="00474D2D">
        <w:rPr>
          <w:rFonts w:cstheme="minorHAnsi"/>
        </w:rPr>
        <w:t xml:space="preserve">łków dostarczanych z firmy </w:t>
      </w:r>
      <w:r w:rsidR="005346EE">
        <w:rPr>
          <w:rFonts w:cstheme="minorHAnsi"/>
        </w:rPr>
        <w:t>Garmen</w:t>
      </w:r>
      <w:r w:rsidR="000B3A71" w:rsidRPr="00EB2EBE">
        <w:rPr>
          <w:rFonts w:cstheme="minorHAnsi"/>
        </w:rPr>
        <w:t xml:space="preserve"> jest trwale oddzielone od pomieszczeń</w:t>
      </w:r>
      <w:r w:rsidR="00B13674" w:rsidRPr="00EB2EBE">
        <w:rPr>
          <w:rFonts w:cstheme="minorHAnsi"/>
        </w:rPr>
        <w:t>, które mają i</w:t>
      </w:r>
      <w:r w:rsidR="000B3A71" w:rsidRPr="00EB2EBE">
        <w:rPr>
          <w:rFonts w:cstheme="minorHAnsi"/>
        </w:rPr>
        <w:t xml:space="preserve">nne przeznaczenie. </w:t>
      </w:r>
    </w:p>
    <w:p w14:paraId="6A029AF4" w14:textId="77777777" w:rsidR="007E111D" w:rsidRPr="00EB2EBE" w:rsidRDefault="007E111D" w:rsidP="007E111D">
      <w:pPr>
        <w:spacing w:after="0"/>
        <w:jc w:val="both"/>
        <w:rPr>
          <w:rFonts w:cstheme="minorHAnsi"/>
        </w:rPr>
      </w:pPr>
    </w:p>
    <w:p w14:paraId="00FF6074" w14:textId="77777777" w:rsidR="000B3A71" w:rsidRPr="007E111D" w:rsidRDefault="005D02A4" w:rsidP="00362BC0">
      <w:pPr>
        <w:pStyle w:val="Akapitzlist"/>
        <w:numPr>
          <w:ilvl w:val="0"/>
          <w:numId w:val="5"/>
        </w:numPr>
        <w:spacing w:after="0"/>
        <w:ind w:left="426" w:hanging="426"/>
        <w:jc w:val="both"/>
        <w:rPr>
          <w:rFonts w:cstheme="minorHAnsi"/>
        </w:rPr>
      </w:pPr>
      <w:r w:rsidRPr="007E111D">
        <w:rPr>
          <w:rFonts w:cstheme="minorHAnsi"/>
        </w:rPr>
        <w:t>Zaopatrzenie w wodę:</w:t>
      </w:r>
    </w:p>
    <w:p w14:paraId="60240580" w14:textId="04B3CB18" w:rsidR="00982716" w:rsidRDefault="00982716" w:rsidP="007E111D">
      <w:pPr>
        <w:spacing w:after="0"/>
        <w:jc w:val="both"/>
        <w:rPr>
          <w:rFonts w:cstheme="minorHAnsi"/>
        </w:rPr>
      </w:pPr>
      <w:r w:rsidRPr="00EB2EBE">
        <w:rPr>
          <w:rFonts w:cstheme="minorHAnsi"/>
        </w:rPr>
        <w:t>Woda spełnia szczególna rolę. Służy do mycia surowcó</w:t>
      </w:r>
      <w:r w:rsidR="00474D2D">
        <w:rPr>
          <w:rFonts w:cstheme="minorHAnsi"/>
        </w:rPr>
        <w:t>w, do utrzymywan</w:t>
      </w:r>
      <w:r w:rsidR="000E1760">
        <w:rPr>
          <w:rFonts w:cstheme="minorHAnsi"/>
        </w:rPr>
        <w:t xml:space="preserve">ia czystości w </w:t>
      </w:r>
      <w:r w:rsidR="005346EE">
        <w:rPr>
          <w:rFonts w:cstheme="minorHAnsi"/>
        </w:rPr>
        <w:t>Placówce</w:t>
      </w:r>
      <w:r w:rsidRPr="00EB2EBE">
        <w:rPr>
          <w:rFonts w:cstheme="minorHAnsi"/>
        </w:rPr>
        <w:t xml:space="preserve"> jak i sprzętu, aparatury oraz zachowania higieny osobistej. W </w:t>
      </w:r>
      <w:r w:rsidR="005346EE">
        <w:rPr>
          <w:rFonts w:cstheme="minorHAnsi"/>
        </w:rPr>
        <w:t>P</w:t>
      </w:r>
      <w:r w:rsidRPr="00EB2EBE">
        <w:rPr>
          <w:rFonts w:cstheme="minorHAnsi"/>
        </w:rPr>
        <w:t>lacówce zainstalowana jest odpowiednia ilość umywalek przeznaczonych do utrzymania czystości. Personel kuchenny do mycia rąk korzysta z umywalek ws</w:t>
      </w:r>
      <w:r w:rsidR="005D02A4">
        <w:rPr>
          <w:rFonts w:cstheme="minorHAnsi"/>
        </w:rPr>
        <w:t>pólnie z pozostałym personelem P</w:t>
      </w:r>
      <w:r w:rsidRPr="00EB2EBE">
        <w:rPr>
          <w:rFonts w:cstheme="minorHAnsi"/>
        </w:rPr>
        <w:t>rzedszkola</w:t>
      </w:r>
      <w:r w:rsidR="000E1760">
        <w:rPr>
          <w:rFonts w:cstheme="minorHAnsi"/>
        </w:rPr>
        <w:t xml:space="preserve"> i Żłobka</w:t>
      </w:r>
      <w:r w:rsidRPr="00EB2EBE">
        <w:rPr>
          <w:rFonts w:cstheme="minorHAnsi"/>
        </w:rPr>
        <w:t>. Każda umywalka posiada armaturę z bieżącą zimną i ciepłą wodą, środki do mycia rąk i ich higienicznego suszenia. Woda pitna jest doprowadzana z wodociągu publicznego. Jej stan jest systematycznie monitorowany przez Stację Sanitarno-Epidemiologiczną w Gdańsku. Dodatkowo badanie wody przewiduje się w przypadkach, gdy zaistnieje podejrzenie, że może ona stwarzać zagrożenie dla zdrowia dzieci (zły smak, zmętnienie, zabrudzenie wody). W przypadku, gdy nastąpi przerwa w dostawie wody do placówki, przyjmuje się to</w:t>
      </w:r>
      <w:r w:rsidR="00E2748C">
        <w:rPr>
          <w:rFonts w:cstheme="minorHAnsi"/>
        </w:rPr>
        <w:t>k postępowania przedstawiony w Z</w:t>
      </w:r>
      <w:r w:rsidRPr="00EB2EBE">
        <w:rPr>
          <w:rFonts w:cstheme="minorHAnsi"/>
        </w:rPr>
        <w:t>ałączniku nr 1.</w:t>
      </w:r>
    </w:p>
    <w:p w14:paraId="60F3E4A7" w14:textId="77777777" w:rsidR="007E111D" w:rsidRPr="00EB2EBE" w:rsidRDefault="007E111D" w:rsidP="007E111D">
      <w:pPr>
        <w:spacing w:after="0"/>
        <w:jc w:val="both"/>
        <w:rPr>
          <w:rFonts w:cstheme="minorHAnsi"/>
        </w:rPr>
      </w:pPr>
    </w:p>
    <w:p w14:paraId="0797C838" w14:textId="77777777" w:rsidR="00982716" w:rsidRPr="00E2748C" w:rsidRDefault="00E2748C" w:rsidP="00362BC0">
      <w:pPr>
        <w:pStyle w:val="Akapitzlist"/>
        <w:numPr>
          <w:ilvl w:val="0"/>
          <w:numId w:val="5"/>
        </w:numPr>
        <w:spacing w:after="0"/>
        <w:ind w:left="426" w:hanging="426"/>
        <w:jc w:val="both"/>
        <w:rPr>
          <w:rFonts w:cstheme="minorHAnsi"/>
        </w:rPr>
      </w:pPr>
      <w:r>
        <w:rPr>
          <w:rFonts w:cstheme="minorHAnsi"/>
        </w:rPr>
        <w:t>Usuwanie odpadów i ścieków:</w:t>
      </w:r>
    </w:p>
    <w:p w14:paraId="64E8AEE2" w14:textId="0EE88DA2" w:rsidR="00982716" w:rsidRDefault="00982716" w:rsidP="007E111D">
      <w:pPr>
        <w:spacing w:after="0"/>
        <w:jc w:val="both"/>
        <w:rPr>
          <w:rFonts w:cstheme="minorHAnsi"/>
        </w:rPr>
      </w:pPr>
      <w:r w:rsidRPr="00EB2EBE">
        <w:rPr>
          <w:rFonts w:cstheme="minorHAnsi"/>
        </w:rPr>
        <w:t xml:space="preserve">W placówce znajduje się odpowiednia ilość sanitariatów z bieżącą wodą, które są podłączone do instalacji kanalizacyjnej.  Stan nieczystości jest systematycznie monitorowany przez pracownika </w:t>
      </w:r>
      <w:r w:rsidR="00AF7512">
        <w:rPr>
          <w:rFonts w:cstheme="minorHAnsi"/>
        </w:rPr>
        <w:t>placówki</w:t>
      </w:r>
      <w:r w:rsidRPr="00EB2EBE">
        <w:rPr>
          <w:rFonts w:cstheme="minorHAnsi"/>
        </w:rPr>
        <w:t>. Sanit</w:t>
      </w:r>
      <w:r w:rsidR="00D12024" w:rsidRPr="00EB2EBE">
        <w:rPr>
          <w:rFonts w:cstheme="minorHAnsi"/>
        </w:rPr>
        <w:t>ariaty wyposażone są w</w:t>
      </w:r>
      <w:r w:rsidRPr="00EB2EBE">
        <w:rPr>
          <w:rFonts w:cstheme="minorHAnsi"/>
        </w:rPr>
        <w:t xml:space="preserve"> wentylację</w:t>
      </w:r>
      <w:r w:rsidR="00D12024" w:rsidRPr="00EB2EBE">
        <w:rPr>
          <w:rFonts w:cstheme="minorHAnsi"/>
        </w:rPr>
        <w:t xml:space="preserve"> mechanicz</w:t>
      </w:r>
      <w:r w:rsidR="00E2748C">
        <w:rPr>
          <w:rFonts w:cstheme="minorHAnsi"/>
        </w:rPr>
        <w:t>n</w:t>
      </w:r>
      <w:r w:rsidR="00D12024" w:rsidRPr="00EB2EBE">
        <w:rPr>
          <w:rFonts w:cstheme="minorHAnsi"/>
        </w:rPr>
        <w:t>ą</w:t>
      </w:r>
      <w:r w:rsidRPr="00EB2EBE">
        <w:rPr>
          <w:rFonts w:cstheme="minorHAnsi"/>
        </w:rPr>
        <w:t>. Nieczystości stałe usuwane są na bieżąco z placówki do zamkniętych pojemników usytuowanych w odpowiedniej odległości o</w:t>
      </w:r>
      <w:r w:rsidR="00D12024" w:rsidRPr="00EB2EBE">
        <w:rPr>
          <w:rFonts w:cstheme="minorHAnsi"/>
        </w:rPr>
        <w:t xml:space="preserve">d budynku. </w:t>
      </w:r>
      <w:r w:rsidRPr="00EB2EBE">
        <w:rPr>
          <w:rFonts w:cstheme="minorHAnsi"/>
        </w:rPr>
        <w:t>Po posiłkach</w:t>
      </w:r>
      <w:r w:rsidR="00D12024" w:rsidRPr="00EB2EBE">
        <w:rPr>
          <w:rFonts w:cstheme="minorHAnsi"/>
        </w:rPr>
        <w:t xml:space="preserve"> zlewki oraz pojemniki z</w:t>
      </w:r>
      <w:r w:rsidRPr="00EB2EBE">
        <w:rPr>
          <w:rFonts w:cstheme="minorHAnsi"/>
        </w:rPr>
        <w:t>abierane są codziennie</w:t>
      </w:r>
      <w:r w:rsidR="00E97BE6">
        <w:rPr>
          <w:rFonts w:cstheme="minorHAnsi"/>
        </w:rPr>
        <w:t xml:space="preserve"> przez dostawcę posiłków.</w:t>
      </w:r>
      <w:r w:rsidRPr="00EB2EBE">
        <w:rPr>
          <w:rFonts w:cstheme="minorHAnsi"/>
        </w:rPr>
        <w:t xml:space="preserve"> Mycie i dezynfekc</w:t>
      </w:r>
      <w:r w:rsidR="00D12024" w:rsidRPr="00EB2EBE">
        <w:rPr>
          <w:rFonts w:cstheme="minorHAnsi"/>
        </w:rPr>
        <w:t>ja p</w:t>
      </w:r>
      <w:r w:rsidR="00544467">
        <w:rPr>
          <w:rFonts w:cstheme="minorHAnsi"/>
        </w:rPr>
        <w:t>ozostał</w:t>
      </w:r>
      <w:r w:rsidR="000E1760">
        <w:rPr>
          <w:rFonts w:cstheme="minorHAnsi"/>
        </w:rPr>
        <w:t xml:space="preserve">ych urządzeń w </w:t>
      </w:r>
      <w:r w:rsidR="00023F25">
        <w:rPr>
          <w:rFonts w:cstheme="minorHAnsi"/>
        </w:rPr>
        <w:t>Placówce</w:t>
      </w:r>
      <w:r w:rsidR="00E2748C">
        <w:rPr>
          <w:rFonts w:cstheme="minorHAnsi"/>
        </w:rPr>
        <w:t xml:space="preserve"> następuje według instrukcji – Z</w:t>
      </w:r>
      <w:r w:rsidRPr="00EB2EBE">
        <w:rPr>
          <w:rFonts w:cstheme="minorHAnsi"/>
        </w:rPr>
        <w:t>ałącznik nr 3.</w:t>
      </w:r>
    </w:p>
    <w:p w14:paraId="4D8A0A30" w14:textId="77777777" w:rsidR="007E111D" w:rsidRPr="00EB2EBE" w:rsidRDefault="007E111D" w:rsidP="007E111D">
      <w:pPr>
        <w:spacing w:after="0"/>
        <w:jc w:val="both"/>
        <w:rPr>
          <w:rFonts w:cstheme="minorHAnsi"/>
        </w:rPr>
      </w:pPr>
    </w:p>
    <w:p w14:paraId="43B5B778" w14:textId="77777777" w:rsidR="00D12024" w:rsidRPr="00E2748C" w:rsidRDefault="00D12024" w:rsidP="00362BC0">
      <w:pPr>
        <w:pStyle w:val="Akapitzlist"/>
        <w:numPr>
          <w:ilvl w:val="0"/>
          <w:numId w:val="5"/>
        </w:numPr>
        <w:spacing w:after="0"/>
        <w:ind w:left="426" w:hanging="426"/>
        <w:jc w:val="both"/>
        <w:rPr>
          <w:rFonts w:cstheme="minorHAnsi"/>
        </w:rPr>
      </w:pPr>
      <w:r w:rsidRPr="00E2748C">
        <w:rPr>
          <w:rFonts w:cstheme="minorHAnsi"/>
        </w:rPr>
        <w:t>Kontrola obecności szkodników i zabezpieczenie w tym zakresie:</w:t>
      </w:r>
    </w:p>
    <w:p w14:paraId="2D4C3CE1" w14:textId="76FCE4F0" w:rsidR="00D12024" w:rsidRDefault="00D12024" w:rsidP="007E111D">
      <w:pPr>
        <w:spacing w:after="0"/>
        <w:jc w:val="both"/>
        <w:rPr>
          <w:rFonts w:cstheme="minorHAnsi"/>
        </w:rPr>
      </w:pPr>
      <w:r w:rsidRPr="00EB2EBE">
        <w:rPr>
          <w:rFonts w:cstheme="minorHAnsi"/>
        </w:rPr>
        <w:t>Zwalczanie szkodników polega na zapobieganiu (profilaktyce) ich pojawiania się, jak też na walce z już występującymi szkodnikami</w:t>
      </w:r>
      <w:r w:rsidR="004B635C">
        <w:rPr>
          <w:rFonts w:cstheme="minorHAnsi"/>
        </w:rPr>
        <w:t>. D</w:t>
      </w:r>
      <w:r w:rsidR="000E1760">
        <w:rPr>
          <w:rFonts w:cstheme="minorHAnsi"/>
        </w:rPr>
        <w:t xml:space="preserve">rzwi do </w:t>
      </w:r>
      <w:r w:rsidR="005346EE">
        <w:rPr>
          <w:rFonts w:cstheme="minorHAnsi"/>
        </w:rPr>
        <w:t>Placówki</w:t>
      </w:r>
      <w:r w:rsidRPr="00EB2EBE">
        <w:rPr>
          <w:rFonts w:cstheme="minorHAnsi"/>
        </w:rPr>
        <w:t xml:space="preserve"> wykona</w:t>
      </w:r>
      <w:r w:rsidR="00E2748C">
        <w:rPr>
          <w:rFonts w:cstheme="minorHAnsi"/>
        </w:rPr>
        <w:t>ne z PVC zapewniają utrudniony do</w:t>
      </w:r>
      <w:r w:rsidRPr="00EB2EBE">
        <w:rPr>
          <w:rFonts w:cstheme="minorHAnsi"/>
        </w:rPr>
        <w:t>stęp gryzoni. W otoczeniu budynku utrzymywana jest czystość i porządek. W przypadku pojawienia się gryzoni obo</w:t>
      </w:r>
      <w:r w:rsidR="00E2748C">
        <w:rPr>
          <w:rFonts w:cstheme="minorHAnsi"/>
        </w:rPr>
        <w:t>wiązuje tok postępowania jak w Z</w:t>
      </w:r>
      <w:r w:rsidRPr="00EB2EBE">
        <w:rPr>
          <w:rFonts w:cstheme="minorHAnsi"/>
        </w:rPr>
        <w:t>ałączniku nr 2.</w:t>
      </w:r>
    </w:p>
    <w:p w14:paraId="60C845C0" w14:textId="77777777" w:rsidR="007E111D" w:rsidRPr="00EB2EBE" w:rsidRDefault="007E111D" w:rsidP="007E111D">
      <w:pPr>
        <w:spacing w:after="0"/>
        <w:jc w:val="both"/>
        <w:rPr>
          <w:rFonts w:cstheme="minorHAnsi"/>
        </w:rPr>
      </w:pPr>
    </w:p>
    <w:p w14:paraId="7E28B18F" w14:textId="77777777" w:rsidR="00D12024" w:rsidRPr="00E2748C" w:rsidRDefault="00D12024" w:rsidP="00362BC0">
      <w:pPr>
        <w:pStyle w:val="Akapitzlist"/>
        <w:numPr>
          <w:ilvl w:val="0"/>
          <w:numId w:val="5"/>
        </w:numPr>
        <w:spacing w:after="0"/>
        <w:ind w:left="426" w:hanging="426"/>
        <w:jc w:val="both"/>
        <w:rPr>
          <w:rFonts w:cstheme="minorHAnsi"/>
        </w:rPr>
      </w:pPr>
      <w:r w:rsidRPr="00E2748C">
        <w:rPr>
          <w:rFonts w:cstheme="minorHAnsi"/>
        </w:rPr>
        <w:t xml:space="preserve">Kwalifikacje i szkolenia: </w:t>
      </w:r>
    </w:p>
    <w:p w14:paraId="7A30C0D8" w14:textId="5C1247E1" w:rsidR="00984A8E" w:rsidRDefault="00D12024" w:rsidP="007E111D">
      <w:pPr>
        <w:spacing w:after="0"/>
        <w:jc w:val="both"/>
        <w:rPr>
          <w:rFonts w:cstheme="minorHAnsi"/>
        </w:rPr>
      </w:pPr>
      <w:r w:rsidRPr="00EB2EBE">
        <w:rPr>
          <w:rFonts w:cstheme="minorHAnsi"/>
        </w:rPr>
        <w:t xml:space="preserve">Wszyscy pracownicy w placówce poddawani są okresowym badaniom pracowniczym. Badania takie podejmowane są przed przystąpieniem do pracy. Pracownicy poddawani są badaniom do celów sanitarno-epidemiologicznych. Stosowne zaświadczenia lub książeczki zdrowia przechowywane są przez  pracodawcę. Wszyscy pracownicy przeszkoleni są w zakresie </w:t>
      </w:r>
      <w:r w:rsidR="00E2748C">
        <w:rPr>
          <w:rFonts w:cstheme="minorHAnsi"/>
        </w:rPr>
        <w:t>BHP</w:t>
      </w:r>
      <w:r w:rsidRPr="00EB2EBE">
        <w:rPr>
          <w:rFonts w:cstheme="minorHAnsi"/>
        </w:rPr>
        <w:t xml:space="preserve"> przez odpowiednie służby. Dokumentację z tego zakresu szkoleń prze</w:t>
      </w:r>
      <w:r w:rsidR="000E1760">
        <w:rPr>
          <w:rFonts w:cstheme="minorHAnsi"/>
        </w:rPr>
        <w:t xml:space="preserve">chowuje </w:t>
      </w:r>
      <w:r w:rsidR="008906D0">
        <w:rPr>
          <w:rFonts w:cstheme="minorHAnsi"/>
        </w:rPr>
        <w:t>Placówk</w:t>
      </w:r>
      <w:r w:rsidRPr="00EB2EBE">
        <w:rPr>
          <w:rFonts w:cstheme="minorHAnsi"/>
        </w:rPr>
        <w:t>a. Szkolenia wewnętrzne prowadzone są zgodnie z instru</w:t>
      </w:r>
      <w:r w:rsidR="00E2748C">
        <w:rPr>
          <w:rFonts w:cstheme="minorHAnsi"/>
        </w:rPr>
        <w:t>kcją – Załącznik nr 10</w:t>
      </w:r>
      <w:r w:rsidRPr="00EB2EBE">
        <w:rPr>
          <w:rFonts w:cstheme="minorHAnsi"/>
        </w:rPr>
        <w:t>.</w:t>
      </w:r>
    </w:p>
    <w:p w14:paraId="3B630F16" w14:textId="77777777" w:rsidR="007E111D" w:rsidRPr="00EB2EBE" w:rsidRDefault="007E111D" w:rsidP="007E111D">
      <w:pPr>
        <w:spacing w:after="0"/>
        <w:jc w:val="both"/>
        <w:rPr>
          <w:rFonts w:cstheme="minorHAnsi"/>
        </w:rPr>
      </w:pPr>
    </w:p>
    <w:p w14:paraId="62469921" w14:textId="77777777" w:rsidR="00984A8E" w:rsidRPr="00EB2EBE" w:rsidRDefault="00D12024" w:rsidP="00362BC0">
      <w:pPr>
        <w:pStyle w:val="Akapitzlist"/>
        <w:numPr>
          <w:ilvl w:val="0"/>
          <w:numId w:val="5"/>
        </w:numPr>
        <w:ind w:left="426" w:hanging="426"/>
        <w:jc w:val="both"/>
        <w:rPr>
          <w:rFonts w:cstheme="minorHAnsi"/>
        </w:rPr>
      </w:pPr>
      <w:r w:rsidRPr="00EB2EBE">
        <w:rPr>
          <w:rFonts w:cstheme="minorHAnsi"/>
        </w:rPr>
        <w:t xml:space="preserve"> Pracownicy wydający posiłki w sali posiadają podstawową wiedzę z zakresu m.in.: </w:t>
      </w:r>
    </w:p>
    <w:p w14:paraId="496D7488" w14:textId="77777777" w:rsidR="00E2748C" w:rsidRPr="00E2748C" w:rsidRDefault="00D12024" w:rsidP="00362BC0">
      <w:pPr>
        <w:pStyle w:val="Akapitzlist"/>
        <w:numPr>
          <w:ilvl w:val="0"/>
          <w:numId w:val="12"/>
        </w:numPr>
        <w:jc w:val="both"/>
        <w:rPr>
          <w:rFonts w:cstheme="minorHAnsi"/>
        </w:rPr>
      </w:pPr>
      <w:r w:rsidRPr="00E2748C">
        <w:rPr>
          <w:rFonts w:cstheme="minorHAnsi"/>
        </w:rPr>
        <w:t>jakie są główne przyczyny zatruć pokarmowych, co to jest zatrucie pokarmowe, jak zapobiegać zatruciom,</w:t>
      </w:r>
    </w:p>
    <w:p w14:paraId="071C74AE" w14:textId="77777777" w:rsidR="00E2748C" w:rsidRPr="00E2748C" w:rsidRDefault="00D12024" w:rsidP="00362BC0">
      <w:pPr>
        <w:pStyle w:val="Akapitzlist"/>
        <w:numPr>
          <w:ilvl w:val="0"/>
          <w:numId w:val="12"/>
        </w:numPr>
        <w:jc w:val="both"/>
        <w:rPr>
          <w:rFonts w:cstheme="minorHAnsi"/>
        </w:rPr>
      </w:pPr>
      <w:r w:rsidRPr="00E2748C">
        <w:rPr>
          <w:rFonts w:cstheme="minorHAnsi"/>
        </w:rPr>
        <w:t xml:space="preserve">jak higienicznie wykonywać swoje codzienne czynności, </w:t>
      </w:r>
    </w:p>
    <w:p w14:paraId="69B4E092" w14:textId="77777777" w:rsidR="00E2748C" w:rsidRPr="00E2748C" w:rsidRDefault="00D12024" w:rsidP="00362BC0">
      <w:pPr>
        <w:pStyle w:val="Akapitzlist"/>
        <w:numPr>
          <w:ilvl w:val="0"/>
          <w:numId w:val="12"/>
        </w:numPr>
        <w:jc w:val="both"/>
        <w:rPr>
          <w:rFonts w:cstheme="minorHAnsi"/>
        </w:rPr>
      </w:pPr>
      <w:r w:rsidRPr="00E2748C">
        <w:rPr>
          <w:rFonts w:cstheme="minorHAnsi"/>
        </w:rPr>
        <w:t>jak obsługiwać urządzenia oraz posługiwać się przyrządami i drobnym sprzętem,</w:t>
      </w:r>
    </w:p>
    <w:p w14:paraId="5B182511" w14:textId="77777777" w:rsidR="00892333" w:rsidRDefault="00E2748C" w:rsidP="00362BC0">
      <w:pPr>
        <w:pStyle w:val="Akapitzlist"/>
        <w:numPr>
          <w:ilvl w:val="0"/>
          <w:numId w:val="12"/>
        </w:numPr>
        <w:jc w:val="both"/>
        <w:rPr>
          <w:rFonts w:cstheme="minorHAnsi"/>
        </w:rPr>
      </w:pPr>
      <w:r w:rsidRPr="00E2748C">
        <w:rPr>
          <w:rFonts w:cstheme="minorHAnsi"/>
        </w:rPr>
        <w:t>j</w:t>
      </w:r>
      <w:r w:rsidR="00D12024" w:rsidRPr="00E2748C">
        <w:rPr>
          <w:rFonts w:cstheme="minorHAnsi"/>
        </w:rPr>
        <w:t>ak utrzymać porządek i czystość na swoim stanowisku pracy.</w:t>
      </w:r>
    </w:p>
    <w:p w14:paraId="4852E9D2" w14:textId="77777777" w:rsidR="007E111D" w:rsidRPr="00E2748C" w:rsidRDefault="007E111D" w:rsidP="007E111D">
      <w:pPr>
        <w:pStyle w:val="Akapitzlist"/>
        <w:ind w:left="426"/>
        <w:jc w:val="both"/>
        <w:rPr>
          <w:rFonts w:cstheme="minorHAnsi"/>
        </w:rPr>
      </w:pPr>
    </w:p>
    <w:p w14:paraId="2FE105AA" w14:textId="77777777" w:rsidR="00984A8E" w:rsidRPr="00E2748C" w:rsidRDefault="00984A8E" w:rsidP="00362BC0">
      <w:pPr>
        <w:pStyle w:val="Akapitzlist"/>
        <w:numPr>
          <w:ilvl w:val="0"/>
          <w:numId w:val="5"/>
        </w:numPr>
        <w:spacing w:after="0"/>
        <w:ind w:left="426" w:hanging="426"/>
        <w:jc w:val="both"/>
        <w:rPr>
          <w:rFonts w:cstheme="minorHAnsi"/>
        </w:rPr>
      </w:pPr>
      <w:r w:rsidRPr="00E2748C">
        <w:rPr>
          <w:rFonts w:cstheme="minorHAnsi"/>
        </w:rPr>
        <w:t>Higiena budynku i urządzeń</w:t>
      </w:r>
      <w:r w:rsidR="00E2748C">
        <w:rPr>
          <w:rFonts w:cstheme="minorHAnsi"/>
        </w:rPr>
        <w:t>:</w:t>
      </w:r>
    </w:p>
    <w:p w14:paraId="66A32592" w14:textId="77777777" w:rsidR="00984A8E" w:rsidRDefault="00984A8E" w:rsidP="007E111D">
      <w:pPr>
        <w:spacing w:after="0"/>
        <w:jc w:val="both"/>
        <w:rPr>
          <w:rFonts w:cstheme="minorHAnsi"/>
        </w:rPr>
      </w:pPr>
      <w:r w:rsidRPr="00EB2EBE">
        <w:rPr>
          <w:rFonts w:cstheme="minorHAnsi"/>
        </w:rPr>
        <w:t>Konstrukcja budynku i urządzeń zapewnia łatwe ich mycie, utrzymanie w czystości i zabezpieczenie przed zanieczyszczeniami zewnętrznymi oraz dostępem szkodników. Dzieci w łazienkach korzystają z mydła w płynie. Zapewniony jest dostęp do bie</w:t>
      </w:r>
      <w:r w:rsidR="00AF7512">
        <w:rPr>
          <w:rFonts w:cstheme="minorHAnsi"/>
        </w:rPr>
        <w:t>żącej ciepłej wody oraz ręczników</w:t>
      </w:r>
      <w:r w:rsidRPr="00EB2EBE">
        <w:rPr>
          <w:rFonts w:cstheme="minorHAnsi"/>
        </w:rPr>
        <w:t xml:space="preserve"> do suszenia rąk. Porządek w salach jest utrzymywany według zasad określony</w:t>
      </w:r>
      <w:r w:rsidR="00A50589">
        <w:rPr>
          <w:rFonts w:cstheme="minorHAnsi"/>
        </w:rPr>
        <w:t>ch w instrukcji – Załącznik nr 5</w:t>
      </w:r>
      <w:r w:rsidRPr="00EB2EBE">
        <w:rPr>
          <w:rFonts w:cstheme="minorHAnsi"/>
        </w:rPr>
        <w:t xml:space="preserve">. W szatni każde dziecko ma możliwość pozostawienia rzeczy na wieszakach i w szafkach do obuwia. Podłogi </w:t>
      </w:r>
      <w:r w:rsidR="00A50589">
        <w:rPr>
          <w:rFonts w:cstheme="minorHAnsi"/>
        </w:rPr>
        <w:t xml:space="preserve">w </w:t>
      </w:r>
      <w:r w:rsidRPr="00EB2EBE">
        <w:rPr>
          <w:rFonts w:cstheme="minorHAnsi"/>
        </w:rPr>
        <w:t xml:space="preserve">salach wykonane są z paneli winylowych, w korytarzu i szatniach </w:t>
      </w:r>
      <w:r w:rsidR="00A50589">
        <w:rPr>
          <w:rFonts w:cstheme="minorHAnsi"/>
        </w:rPr>
        <w:t>podłoga pokryta jest gresem</w:t>
      </w:r>
      <w:r w:rsidR="00AF7512">
        <w:rPr>
          <w:rFonts w:cstheme="minorHAnsi"/>
        </w:rPr>
        <w:t>. Wszystkie podłogi są</w:t>
      </w:r>
      <w:r w:rsidRPr="00EB2EBE">
        <w:rPr>
          <w:rFonts w:cstheme="minorHAnsi"/>
        </w:rPr>
        <w:t xml:space="preserve"> łatwe do utrzymania czystości, odporne na ścieranie, wodoodporne i niepalne. Powierzchnia sufitów i ścian jest gładka, w jasnych kolorach. </w:t>
      </w:r>
    </w:p>
    <w:p w14:paraId="1BE53193" w14:textId="77777777" w:rsidR="00E33369" w:rsidRPr="00EB2EBE" w:rsidRDefault="00E33369" w:rsidP="007E111D">
      <w:pPr>
        <w:spacing w:after="0"/>
        <w:jc w:val="both"/>
        <w:rPr>
          <w:rFonts w:cstheme="minorHAnsi"/>
        </w:rPr>
      </w:pPr>
    </w:p>
    <w:p w14:paraId="42AB9E95" w14:textId="77777777" w:rsidR="00A50589" w:rsidRDefault="00984A8E" w:rsidP="00362BC0">
      <w:pPr>
        <w:pStyle w:val="Akapitzlist"/>
        <w:numPr>
          <w:ilvl w:val="0"/>
          <w:numId w:val="5"/>
        </w:numPr>
        <w:ind w:left="426" w:hanging="426"/>
        <w:jc w:val="both"/>
        <w:rPr>
          <w:rFonts w:cstheme="minorHAnsi"/>
        </w:rPr>
      </w:pPr>
      <w:r w:rsidRPr="00EB2EBE">
        <w:rPr>
          <w:rFonts w:cstheme="minorHAnsi"/>
        </w:rPr>
        <w:t xml:space="preserve">W celu utrzymania czystości i bezpieczeństwa w budynku rozmieszczone są odpowiednie instrukcje: </w:t>
      </w:r>
    </w:p>
    <w:p w14:paraId="4CEF8D39" w14:textId="77777777" w:rsidR="00A50589" w:rsidRDefault="00984A8E" w:rsidP="00362BC0">
      <w:pPr>
        <w:pStyle w:val="Akapitzlist"/>
        <w:numPr>
          <w:ilvl w:val="0"/>
          <w:numId w:val="13"/>
        </w:numPr>
        <w:jc w:val="both"/>
        <w:rPr>
          <w:rFonts w:cstheme="minorHAnsi"/>
        </w:rPr>
      </w:pPr>
      <w:r w:rsidRPr="00EB2EBE">
        <w:rPr>
          <w:rFonts w:cstheme="minorHAnsi"/>
        </w:rPr>
        <w:t>instrukcja mycia i dezynfekcji pomies</w:t>
      </w:r>
      <w:r w:rsidR="00A50589">
        <w:rPr>
          <w:rFonts w:cstheme="minorHAnsi"/>
        </w:rPr>
        <w:t>zczeń i urządzeń sanitarnych – Z</w:t>
      </w:r>
      <w:r w:rsidRPr="00EB2EBE">
        <w:rPr>
          <w:rFonts w:cstheme="minorHAnsi"/>
        </w:rPr>
        <w:t>ałącznik nr 3,</w:t>
      </w:r>
    </w:p>
    <w:p w14:paraId="1D09AE68" w14:textId="77777777" w:rsidR="00A50589" w:rsidRDefault="00984A8E" w:rsidP="00362BC0">
      <w:pPr>
        <w:pStyle w:val="Akapitzlist"/>
        <w:numPr>
          <w:ilvl w:val="0"/>
          <w:numId w:val="13"/>
        </w:numPr>
        <w:jc w:val="both"/>
        <w:rPr>
          <w:rFonts w:cstheme="minorHAnsi"/>
        </w:rPr>
      </w:pPr>
      <w:r w:rsidRPr="00EB2EBE">
        <w:rPr>
          <w:rFonts w:cstheme="minorHAnsi"/>
        </w:rPr>
        <w:t>regul</w:t>
      </w:r>
      <w:r w:rsidR="00A50589">
        <w:rPr>
          <w:rFonts w:cstheme="minorHAnsi"/>
        </w:rPr>
        <w:t>amin porządkowy – Załącznik nr 4</w:t>
      </w:r>
      <w:r w:rsidRPr="00EB2EBE">
        <w:rPr>
          <w:rFonts w:cstheme="minorHAnsi"/>
        </w:rPr>
        <w:t>,</w:t>
      </w:r>
    </w:p>
    <w:p w14:paraId="17749870" w14:textId="77777777" w:rsidR="00A50589" w:rsidRDefault="00984A8E" w:rsidP="00362BC0">
      <w:pPr>
        <w:pStyle w:val="Akapitzlist"/>
        <w:numPr>
          <w:ilvl w:val="0"/>
          <w:numId w:val="13"/>
        </w:numPr>
        <w:jc w:val="both"/>
        <w:rPr>
          <w:rFonts w:cstheme="minorHAnsi"/>
        </w:rPr>
      </w:pPr>
      <w:r w:rsidRPr="00EB2EBE">
        <w:rPr>
          <w:rFonts w:cstheme="minorHAnsi"/>
        </w:rPr>
        <w:t xml:space="preserve">instrukcja mycia i </w:t>
      </w:r>
      <w:r w:rsidR="00A50589">
        <w:rPr>
          <w:rFonts w:cstheme="minorHAnsi"/>
        </w:rPr>
        <w:t>dezynfekcji sal – Załącznik nr 5</w:t>
      </w:r>
      <w:r w:rsidRPr="00EB2EBE">
        <w:rPr>
          <w:rFonts w:cstheme="minorHAnsi"/>
        </w:rPr>
        <w:t>,</w:t>
      </w:r>
    </w:p>
    <w:p w14:paraId="6F08AD31" w14:textId="77777777" w:rsidR="00A50589" w:rsidRDefault="00984A8E" w:rsidP="00362BC0">
      <w:pPr>
        <w:pStyle w:val="Akapitzlist"/>
        <w:numPr>
          <w:ilvl w:val="0"/>
          <w:numId w:val="13"/>
        </w:numPr>
        <w:jc w:val="both"/>
        <w:rPr>
          <w:rFonts w:cstheme="minorHAnsi"/>
        </w:rPr>
      </w:pPr>
      <w:r w:rsidRPr="00EB2EBE">
        <w:rPr>
          <w:rFonts w:cstheme="minorHAnsi"/>
        </w:rPr>
        <w:t>instrukcja mycia i dezynfekcji urządz</w:t>
      </w:r>
      <w:r w:rsidR="00A50589">
        <w:rPr>
          <w:rFonts w:cstheme="minorHAnsi"/>
        </w:rPr>
        <w:t>eń chłodniczych – Załącznik nr 6</w:t>
      </w:r>
      <w:r w:rsidRPr="00EB2EBE">
        <w:rPr>
          <w:rFonts w:cstheme="minorHAnsi"/>
        </w:rPr>
        <w:t>,</w:t>
      </w:r>
    </w:p>
    <w:p w14:paraId="3AE92CF5" w14:textId="77777777" w:rsidR="00984A8E" w:rsidRDefault="00984A8E" w:rsidP="00362BC0">
      <w:pPr>
        <w:pStyle w:val="Akapitzlist"/>
        <w:numPr>
          <w:ilvl w:val="0"/>
          <w:numId w:val="13"/>
        </w:numPr>
        <w:jc w:val="both"/>
        <w:rPr>
          <w:rFonts w:cstheme="minorHAnsi"/>
        </w:rPr>
      </w:pPr>
      <w:r w:rsidRPr="00EB2EBE">
        <w:rPr>
          <w:rFonts w:cstheme="minorHAnsi"/>
        </w:rPr>
        <w:t>instrukcja mycia i dezynfekcji pomie</w:t>
      </w:r>
      <w:r w:rsidR="00A50589">
        <w:rPr>
          <w:rFonts w:cstheme="minorHAnsi"/>
        </w:rPr>
        <w:t xml:space="preserve">szczeń </w:t>
      </w:r>
      <w:r w:rsidR="00AF7512">
        <w:rPr>
          <w:rFonts w:cstheme="minorHAnsi"/>
        </w:rPr>
        <w:t>wydawania posiłków</w:t>
      </w:r>
      <w:r w:rsidR="00A50589">
        <w:rPr>
          <w:rFonts w:cstheme="minorHAnsi"/>
        </w:rPr>
        <w:t xml:space="preserve"> – Załącznik nr 7,</w:t>
      </w:r>
    </w:p>
    <w:p w14:paraId="1E6E8C19" w14:textId="77777777" w:rsidR="00A50589" w:rsidRDefault="00A50589" w:rsidP="00362BC0">
      <w:pPr>
        <w:pStyle w:val="Akapitzlist"/>
        <w:numPr>
          <w:ilvl w:val="0"/>
          <w:numId w:val="13"/>
        </w:numPr>
        <w:jc w:val="both"/>
        <w:rPr>
          <w:rFonts w:cstheme="minorHAnsi"/>
        </w:rPr>
      </w:pPr>
      <w:r w:rsidRPr="00EB2EBE">
        <w:rPr>
          <w:rFonts w:cstheme="minorHAnsi"/>
        </w:rPr>
        <w:t xml:space="preserve">instrukcja mycia i </w:t>
      </w:r>
      <w:r>
        <w:rPr>
          <w:rFonts w:cstheme="minorHAnsi"/>
        </w:rPr>
        <w:t xml:space="preserve">dezynfekcji rąk – Załącznik nr </w:t>
      </w:r>
      <w:r w:rsidR="00262D55">
        <w:rPr>
          <w:rFonts w:cstheme="minorHAnsi"/>
        </w:rPr>
        <w:t>11</w:t>
      </w:r>
      <w:r>
        <w:rPr>
          <w:rFonts w:cstheme="minorHAnsi"/>
        </w:rPr>
        <w:t>.</w:t>
      </w:r>
    </w:p>
    <w:p w14:paraId="12014D70" w14:textId="77777777" w:rsidR="007E111D" w:rsidRPr="00EB2EBE" w:rsidRDefault="007E111D" w:rsidP="007E111D">
      <w:pPr>
        <w:pStyle w:val="Akapitzlist"/>
        <w:ind w:left="426"/>
        <w:jc w:val="both"/>
        <w:rPr>
          <w:rFonts w:cstheme="minorHAnsi"/>
        </w:rPr>
      </w:pPr>
    </w:p>
    <w:p w14:paraId="5704778F" w14:textId="77777777" w:rsidR="00984A8E" w:rsidRPr="00A50589" w:rsidRDefault="00984A8E" w:rsidP="00362BC0">
      <w:pPr>
        <w:pStyle w:val="Akapitzlist"/>
        <w:numPr>
          <w:ilvl w:val="0"/>
          <w:numId w:val="5"/>
        </w:numPr>
        <w:spacing w:after="0"/>
        <w:ind w:left="426" w:hanging="426"/>
        <w:jc w:val="both"/>
        <w:rPr>
          <w:rFonts w:cstheme="minorHAnsi"/>
        </w:rPr>
      </w:pPr>
      <w:r w:rsidRPr="00A50589">
        <w:rPr>
          <w:rFonts w:cstheme="minorHAnsi"/>
        </w:rPr>
        <w:t xml:space="preserve">Higiena osobista i warunki zdrowia pracowników: </w:t>
      </w:r>
    </w:p>
    <w:p w14:paraId="616B99CA" w14:textId="77777777" w:rsidR="00262D55" w:rsidRDefault="00984A8E" w:rsidP="007E111D">
      <w:pPr>
        <w:spacing w:after="0"/>
        <w:jc w:val="both"/>
        <w:rPr>
          <w:rFonts w:cstheme="minorHAnsi"/>
        </w:rPr>
      </w:pPr>
      <w:r w:rsidRPr="00EB2EBE">
        <w:rPr>
          <w:rFonts w:cstheme="minorHAnsi"/>
        </w:rPr>
        <w:t>Pracownicy zatrudnieni przy przyjmowaniu i wydawaniu posiłków winni przestrzegać następujących przepisów higieniczno-sanitarnych:</w:t>
      </w:r>
    </w:p>
    <w:p w14:paraId="77F7C959" w14:textId="77777777" w:rsidR="00262D55" w:rsidRDefault="00984A8E" w:rsidP="00362BC0">
      <w:pPr>
        <w:pStyle w:val="Akapitzlist"/>
        <w:numPr>
          <w:ilvl w:val="0"/>
          <w:numId w:val="14"/>
        </w:numPr>
        <w:jc w:val="both"/>
        <w:rPr>
          <w:rFonts w:cstheme="minorHAnsi"/>
        </w:rPr>
      </w:pPr>
      <w:r w:rsidRPr="00EB2EBE">
        <w:rPr>
          <w:rFonts w:cstheme="minorHAnsi"/>
        </w:rPr>
        <w:t>przed pr</w:t>
      </w:r>
      <w:r w:rsidR="00262D55">
        <w:rPr>
          <w:rFonts w:cstheme="minorHAnsi"/>
        </w:rPr>
        <w:t xml:space="preserve">zystąpieniem do pracy personel </w:t>
      </w:r>
      <w:r w:rsidRPr="00EB2EBE">
        <w:rPr>
          <w:rFonts w:cstheme="minorHAnsi"/>
        </w:rPr>
        <w:t>odpina znajdujące się przy odzieży szpilki</w:t>
      </w:r>
      <w:r w:rsidR="00262D55">
        <w:rPr>
          <w:rFonts w:cstheme="minorHAnsi"/>
        </w:rPr>
        <w:t>, agrafki, zdejmuje biżuterię (</w:t>
      </w:r>
      <w:r w:rsidRPr="00EB2EBE">
        <w:rPr>
          <w:rFonts w:cstheme="minorHAnsi"/>
        </w:rPr>
        <w:t>korale, broszki, kolczyki i pierścionki),</w:t>
      </w:r>
    </w:p>
    <w:p w14:paraId="77F45BE8" w14:textId="77777777" w:rsidR="00262D55" w:rsidRDefault="00984A8E" w:rsidP="00362BC0">
      <w:pPr>
        <w:pStyle w:val="Akapitzlist"/>
        <w:numPr>
          <w:ilvl w:val="0"/>
          <w:numId w:val="14"/>
        </w:numPr>
        <w:jc w:val="both"/>
        <w:rPr>
          <w:rFonts w:cstheme="minorHAnsi"/>
        </w:rPr>
      </w:pPr>
      <w:r w:rsidRPr="00EB2EBE">
        <w:rPr>
          <w:rFonts w:cstheme="minorHAnsi"/>
        </w:rPr>
        <w:t>personel zakłada czystą odzież, zastępującą lub całkowicie zakrywającą odzież osobistą oraz odpowiednie nakrycie głowy i obuwie robocze,</w:t>
      </w:r>
    </w:p>
    <w:p w14:paraId="7476C7CB" w14:textId="77777777" w:rsidR="00262D55" w:rsidRDefault="00984A8E" w:rsidP="00362BC0">
      <w:pPr>
        <w:pStyle w:val="Akapitzlist"/>
        <w:numPr>
          <w:ilvl w:val="0"/>
          <w:numId w:val="14"/>
        </w:numPr>
        <w:jc w:val="both"/>
        <w:rPr>
          <w:rFonts w:cstheme="minorHAnsi"/>
        </w:rPr>
      </w:pPr>
      <w:r w:rsidRPr="00EB2EBE">
        <w:rPr>
          <w:rFonts w:cstheme="minorHAnsi"/>
        </w:rPr>
        <w:t xml:space="preserve">w czasie pracy personel bezwzględnie </w:t>
      </w:r>
      <w:r w:rsidR="00223A49" w:rsidRPr="00EB2EBE">
        <w:rPr>
          <w:rFonts w:cstheme="minorHAnsi"/>
        </w:rPr>
        <w:t>przestrzega higieny osobistej,</w:t>
      </w:r>
    </w:p>
    <w:p w14:paraId="0BDBA1F9" w14:textId="77777777" w:rsidR="00262D55" w:rsidRDefault="00984A8E" w:rsidP="00362BC0">
      <w:pPr>
        <w:pStyle w:val="Akapitzlist"/>
        <w:numPr>
          <w:ilvl w:val="0"/>
          <w:numId w:val="14"/>
        </w:numPr>
        <w:jc w:val="both"/>
        <w:rPr>
          <w:rFonts w:cstheme="minorHAnsi"/>
        </w:rPr>
      </w:pPr>
      <w:r w:rsidRPr="00EB2EBE">
        <w:rPr>
          <w:rFonts w:cstheme="minorHAnsi"/>
        </w:rPr>
        <w:t>po każdej czynności powodującej zabrudzenie rąk personel myje ręce mydłem i ciepła wodą bieżącą przy wydzielonej umywalce (bezwzględnie po wyjściu z toalety),</w:t>
      </w:r>
    </w:p>
    <w:p w14:paraId="03E17E3D" w14:textId="77777777" w:rsidR="00262D55" w:rsidRDefault="00984A8E" w:rsidP="00362BC0">
      <w:pPr>
        <w:pStyle w:val="Akapitzlist"/>
        <w:numPr>
          <w:ilvl w:val="0"/>
          <w:numId w:val="14"/>
        </w:numPr>
        <w:jc w:val="both"/>
        <w:rPr>
          <w:rFonts w:cstheme="minorHAnsi"/>
        </w:rPr>
      </w:pPr>
      <w:r w:rsidRPr="00EB2EBE">
        <w:rPr>
          <w:rFonts w:cstheme="minorHAnsi"/>
        </w:rPr>
        <w:t>należy zdejmować odzież roboczą przed wyjściem poza teren zakładu i przed wejściem do toalety,</w:t>
      </w:r>
    </w:p>
    <w:p w14:paraId="7CB4A726" w14:textId="77777777" w:rsidR="00262D55" w:rsidRDefault="00984A8E" w:rsidP="00362BC0">
      <w:pPr>
        <w:pStyle w:val="Akapitzlist"/>
        <w:numPr>
          <w:ilvl w:val="0"/>
          <w:numId w:val="14"/>
        </w:numPr>
        <w:jc w:val="both"/>
        <w:rPr>
          <w:rFonts w:cstheme="minorHAnsi"/>
        </w:rPr>
      </w:pPr>
      <w:r w:rsidRPr="00EB2EBE">
        <w:rPr>
          <w:rFonts w:cstheme="minorHAnsi"/>
        </w:rPr>
        <w:t>w razie skaleczenia lub otarcia skóry należy użyć opatrunków wodoszczelnych,</w:t>
      </w:r>
    </w:p>
    <w:p w14:paraId="397D5777" w14:textId="77777777" w:rsidR="00262D55" w:rsidRDefault="00984A8E" w:rsidP="00362BC0">
      <w:pPr>
        <w:pStyle w:val="Akapitzlist"/>
        <w:numPr>
          <w:ilvl w:val="0"/>
          <w:numId w:val="14"/>
        </w:numPr>
        <w:jc w:val="both"/>
        <w:rPr>
          <w:rFonts w:cstheme="minorHAnsi"/>
        </w:rPr>
      </w:pPr>
      <w:r w:rsidRPr="00EB2EBE">
        <w:rPr>
          <w:rFonts w:cstheme="minorHAnsi"/>
        </w:rPr>
        <w:t>pracownik chory (cierpiący na infekcję dróg oddechowych, biegunkę lub ropne schorzenia skóry itp.) powinien być bezzwłocznie odsunięty od prac wymagających kontaktu z żywnością,</w:t>
      </w:r>
    </w:p>
    <w:p w14:paraId="1891310C" w14:textId="77777777" w:rsidR="007E111D" w:rsidRDefault="00984A8E" w:rsidP="00362BC0">
      <w:pPr>
        <w:pStyle w:val="Akapitzlist"/>
        <w:numPr>
          <w:ilvl w:val="0"/>
          <w:numId w:val="14"/>
        </w:numPr>
        <w:jc w:val="both"/>
        <w:rPr>
          <w:rFonts w:cstheme="minorHAnsi"/>
        </w:rPr>
      </w:pPr>
      <w:r w:rsidRPr="00EB2EBE">
        <w:rPr>
          <w:rFonts w:cstheme="minorHAnsi"/>
        </w:rPr>
        <w:t>pracownik posiada pracowniczą książeczkę zdrowia.</w:t>
      </w:r>
    </w:p>
    <w:p w14:paraId="15135169" w14:textId="77777777" w:rsidR="00223A49" w:rsidRPr="00EB2EBE" w:rsidRDefault="00984A8E" w:rsidP="007E111D">
      <w:pPr>
        <w:pStyle w:val="Akapitzlist"/>
        <w:ind w:left="426"/>
        <w:jc w:val="both"/>
        <w:rPr>
          <w:rFonts w:cstheme="minorHAnsi"/>
        </w:rPr>
      </w:pPr>
      <w:r w:rsidRPr="00EB2EBE">
        <w:rPr>
          <w:rFonts w:cstheme="minorHAnsi"/>
        </w:rPr>
        <w:t xml:space="preserve"> </w:t>
      </w:r>
    </w:p>
    <w:p w14:paraId="2126D787" w14:textId="77777777" w:rsidR="007E111D" w:rsidRPr="007E111D" w:rsidRDefault="007E111D" w:rsidP="00362BC0">
      <w:pPr>
        <w:pStyle w:val="Akapitzlist"/>
        <w:numPr>
          <w:ilvl w:val="0"/>
          <w:numId w:val="5"/>
        </w:numPr>
        <w:ind w:left="426" w:hanging="426"/>
        <w:jc w:val="both"/>
        <w:rPr>
          <w:rFonts w:cstheme="minorHAnsi"/>
        </w:rPr>
      </w:pPr>
      <w:r>
        <w:rPr>
          <w:rFonts w:cstheme="minorHAnsi"/>
        </w:rPr>
        <w:t>Pracownicy powinni myć ręce:</w:t>
      </w:r>
    </w:p>
    <w:p w14:paraId="6A271A3A" w14:textId="77777777" w:rsidR="00223A49" w:rsidRPr="00EB2EBE" w:rsidRDefault="00984A8E" w:rsidP="00362BC0">
      <w:pPr>
        <w:pStyle w:val="Akapitzlist"/>
        <w:numPr>
          <w:ilvl w:val="0"/>
          <w:numId w:val="15"/>
        </w:numPr>
        <w:jc w:val="both"/>
        <w:rPr>
          <w:rFonts w:cstheme="minorHAnsi"/>
        </w:rPr>
      </w:pPr>
      <w:r w:rsidRPr="00EB2EBE">
        <w:rPr>
          <w:rFonts w:cstheme="minorHAnsi"/>
        </w:rPr>
        <w:t xml:space="preserve">przed rozpoczęciem pracy z żywnością, </w:t>
      </w:r>
    </w:p>
    <w:p w14:paraId="79260825" w14:textId="77777777" w:rsidR="00223A49" w:rsidRPr="00EB2EBE" w:rsidRDefault="00984A8E" w:rsidP="00362BC0">
      <w:pPr>
        <w:pStyle w:val="Akapitzlist"/>
        <w:numPr>
          <w:ilvl w:val="0"/>
          <w:numId w:val="15"/>
        </w:numPr>
        <w:jc w:val="both"/>
        <w:rPr>
          <w:rFonts w:cstheme="minorHAnsi"/>
        </w:rPr>
      </w:pPr>
      <w:r w:rsidRPr="00EB2EBE">
        <w:rPr>
          <w:rFonts w:cstheme="minorHAnsi"/>
        </w:rPr>
        <w:t xml:space="preserve">każdorazowo po wyjściu z toalety, </w:t>
      </w:r>
    </w:p>
    <w:p w14:paraId="431374EB" w14:textId="77777777" w:rsidR="00223A49" w:rsidRPr="00EB2EBE" w:rsidRDefault="00984A8E" w:rsidP="00362BC0">
      <w:pPr>
        <w:pStyle w:val="Akapitzlist"/>
        <w:numPr>
          <w:ilvl w:val="0"/>
          <w:numId w:val="15"/>
        </w:numPr>
        <w:jc w:val="both"/>
        <w:rPr>
          <w:rFonts w:cstheme="minorHAnsi"/>
        </w:rPr>
      </w:pPr>
      <w:r w:rsidRPr="00EB2EBE">
        <w:rPr>
          <w:rFonts w:cstheme="minorHAnsi"/>
        </w:rPr>
        <w:lastRenderedPageBreak/>
        <w:t xml:space="preserve">po każdej czynności z surowcem lub półproduktem i każdej innej czynności „brudnej”, </w:t>
      </w:r>
    </w:p>
    <w:p w14:paraId="5C79306A" w14:textId="77777777" w:rsidR="00223A49" w:rsidRPr="00EB2EBE" w:rsidRDefault="00984A8E" w:rsidP="00362BC0">
      <w:pPr>
        <w:pStyle w:val="Akapitzlist"/>
        <w:numPr>
          <w:ilvl w:val="0"/>
          <w:numId w:val="15"/>
        </w:numPr>
        <w:spacing w:after="0"/>
        <w:jc w:val="both"/>
        <w:rPr>
          <w:rFonts w:cstheme="minorHAnsi"/>
        </w:rPr>
      </w:pPr>
      <w:r w:rsidRPr="00EB2EBE">
        <w:rPr>
          <w:rFonts w:cstheme="minorHAnsi"/>
        </w:rPr>
        <w:t xml:space="preserve">po każdym wyjściu poza przestrzeń wydawania posiłków, </w:t>
      </w:r>
    </w:p>
    <w:p w14:paraId="30433291" w14:textId="77777777" w:rsidR="00262D55" w:rsidRDefault="00984A8E" w:rsidP="00362BC0">
      <w:pPr>
        <w:pStyle w:val="Akapitzlist"/>
        <w:numPr>
          <w:ilvl w:val="0"/>
          <w:numId w:val="15"/>
        </w:numPr>
        <w:spacing w:after="0"/>
        <w:jc w:val="both"/>
        <w:rPr>
          <w:rFonts w:cstheme="minorHAnsi"/>
        </w:rPr>
      </w:pPr>
      <w:r w:rsidRPr="00EB2EBE">
        <w:rPr>
          <w:rFonts w:cstheme="minorHAnsi"/>
        </w:rPr>
        <w:t>okresowo podczas pracy, gdy następuje zmiana rodzaju wykonywanej czynności.</w:t>
      </w:r>
    </w:p>
    <w:p w14:paraId="1CF7B946" w14:textId="77777777" w:rsidR="00984A8E" w:rsidRDefault="00984A8E" w:rsidP="007E111D">
      <w:pPr>
        <w:spacing w:after="0"/>
        <w:jc w:val="both"/>
        <w:rPr>
          <w:rFonts w:cstheme="minorHAnsi"/>
        </w:rPr>
      </w:pPr>
      <w:r w:rsidRPr="00262D55">
        <w:rPr>
          <w:rFonts w:cstheme="minorHAnsi"/>
        </w:rPr>
        <w:t>Zasady higieny osobistej pracowników i higieny na stanowisku pracy okre</w:t>
      </w:r>
      <w:r w:rsidR="00262D55" w:rsidRPr="00262D55">
        <w:rPr>
          <w:rFonts w:cstheme="minorHAnsi"/>
        </w:rPr>
        <w:t>śla Załącznik nr 8</w:t>
      </w:r>
      <w:r w:rsidR="00262D55">
        <w:rPr>
          <w:rFonts w:cstheme="minorHAnsi"/>
        </w:rPr>
        <w:t>.</w:t>
      </w:r>
    </w:p>
    <w:p w14:paraId="668B68AD" w14:textId="77777777" w:rsidR="007E111D" w:rsidRPr="00262D55" w:rsidRDefault="007E111D" w:rsidP="007E111D">
      <w:pPr>
        <w:spacing w:after="0"/>
        <w:jc w:val="both"/>
        <w:rPr>
          <w:rFonts w:cstheme="minorHAnsi"/>
        </w:rPr>
      </w:pPr>
    </w:p>
    <w:p w14:paraId="0D3BA22C" w14:textId="77777777" w:rsidR="00223A49" w:rsidRPr="00300AF1" w:rsidRDefault="00223A49" w:rsidP="00362BC0">
      <w:pPr>
        <w:pStyle w:val="Akapitzlist"/>
        <w:numPr>
          <w:ilvl w:val="0"/>
          <w:numId w:val="5"/>
        </w:numPr>
        <w:spacing w:after="0"/>
        <w:ind w:left="426" w:hanging="426"/>
        <w:jc w:val="both"/>
        <w:rPr>
          <w:rFonts w:cstheme="minorHAnsi"/>
        </w:rPr>
      </w:pPr>
      <w:r w:rsidRPr="00300AF1">
        <w:rPr>
          <w:rFonts w:cstheme="minorHAnsi"/>
        </w:rPr>
        <w:t>Przyjmowanie i przechowywanie (magazynowanie) żywności:</w:t>
      </w:r>
    </w:p>
    <w:p w14:paraId="43C925FC" w14:textId="0B9DBE39" w:rsidR="00F92830" w:rsidRDefault="00F92830" w:rsidP="007E111D">
      <w:pPr>
        <w:spacing w:after="0"/>
        <w:jc w:val="both"/>
        <w:rPr>
          <w:rFonts w:cstheme="minorHAnsi"/>
        </w:rPr>
      </w:pPr>
      <w:r w:rsidRPr="00EB2EBE">
        <w:rPr>
          <w:rFonts w:cstheme="minorHAnsi"/>
        </w:rPr>
        <w:t>Za przyjmowanie dostarczonych obiadów odpowi</w:t>
      </w:r>
      <w:r w:rsidR="004B74F4">
        <w:rPr>
          <w:rFonts w:cstheme="minorHAnsi"/>
        </w:rPr>
        <w:t>edzia</w:t>
      </w:r>
      <w:r w:rsidR="000E1760">
        <w:rPr>
          <w:rFonts w:cstheme="minorHAnsi"/>
        </w:rPr>
        <w:t xml:space="preserve">lny jest </w:t>
      </w:r>
      <w:r w:rsidR="008906D0">
        <w:rPr>
          <w:rFonts w:cstheme="minorHAnsi"/>
        </w:rPr>
        <w:t>personel Placówki</w:t>
      </w:r>
      <w:r w:rsidR="004B74F4">
        <w:rPr>
          <w:rFonts w:cstheme="minorHAnsi"/>
        </w:rPr>
        <w:t>. W przypadku do</w:t>
      </w:r>
      <w:r w:rsidR="000E1760">
        <w:rPr>
          <w:rFonts w:cstheme="minorHAnsi"/>
        </w:rPr>
        <w:t xml:space="preserve">starczanych do </w:t>
      </w:r>
      <w:r w:rsidR="008906D0">
        <w:rPr>
          <w:rFonts w:cstheme="minorHAnsi"/>
        </w:rPr>
        <w:t>Placówki</w:t>
      </w:r>
      <w:r w:rsidRPr="00EB2EBE">
        <w:rPr>
          <w:rFonts w:cstheme="minorHAnsi"/>
        </w:rPr>
        <w:t xml:space="preserve"> owoców i warzyw w ramach akcji ora</w:t>
      </w:r>
      <w:r w:rsidR="00300AF1">
        <w:rPr>
          <w:rFonts w:cstheme="minorHAnsi"/>
        </w:rPr>
        <w:t>z mleka za odbiór odpowiedzialn</w:t>
      </w:r>
      <w:r w:rsidR="008906D0">
        <w:rPr>
          <w:rFonts w:cstheme="minorHAnsi"/>
        </w:rPr>
        <w:t>y</w:t>
      </w:r>
      <w:r w:rsidR="000E1760">
        <w:rPr>
          <w:rFonts w:cstheme="minorHAnsi"/>
        </w:rPr>
        <w:t xml:space="preserve"> jest </w:t>
      </w:r>
      <w:r w:rsidR="008906D0">
        <w:rPr>
          <w:rFonts w:cstheme="minorHAnsi"/>
        </w:rPr>
        <w:t>personel Placówki</w:t>
      </w:r>
      <w:r w:rsidRPr="00EB2EBE">
        <w:rPr>
          <w:rFonts w:cstheme="minorHAnsi"/>
        </w:rPr>
        <w:t xml:space="preserve">. Zwraca on uwagę na datę produkcji, termin przydatności do spożycia, sprawdza opakowania zbiorcze i jednostkowe (zwraca uwagę na ewentualne obce zapachy, uszkodzenia, zawilgocenia, widoczne zanieczyszczenia i zapleśnienia). Artykuły spożywcze przyjęte bez zastrzeżeń umieszczane są w suchym pomieszczeniu na parterze (mleko i owoce). W przypadku stwierdzenia, że artykuły spożywcze nie nadają się do spożycia stosuje </w:t>
      </w:r>
      <w:r w:rsidR="00300AF1">
        <w:rPr>
          <w:rFonts w:cstheme="minorHAnsi"/>
        </w:rPr>
        <w:t>się instrukcję – Załącznik nr 9</w:t>
      </w:r>
      <w:r w:rsidRPr="00EB2EBE">
        <w:rPr>
          <w:rFonts w:cstheme="minorHAnsi"/>
        </w:rPr>
        <w:t>.</w:t>
      </w:r>
    </w:p>
    <w:p w14:paraId="16C310A3" w14:textId="77777777" w:rsidR="007E111D" w:rsidRDefault="007E111D" w:rsidP="007E111D">
      <w:pPr>
        <w:spacing w:after="0"/>
        <w:jc w:val="both"/>
        <w:rPr>
          <w:rFonts w:cstheme="minorHAnsi"/>
        </w:rPr>
      </w:pPr>
    </w:p>
    <w:p w14:paraId="5461F9C2" w14:textId="77777777" w:rsidR="00F92830" w:rsidRPr="00300AF1" w:rsidRDefault="00F92830" w:rsidP="00362BC0">
      <w:pPr>
        <w:pStyle w:val="Akapitzlist"/>
        <w:numPr>
          <w:ilvl w:val="0"/>
          <w:numId w:val="5"/>
        </w:numPr>
        <w:spacing w:after="0"/>
        <w:ind w:left="426" w:hanging="426"/>
        <w:jc w:val="both"/>
        <w:rPr>
          <w:rFonts w:cstheme="minorHAnsi"/>
        </w:rPr>
      </w:pPr>
      <w:r w:rsidRPr="00300AF1">
        <w:rPr>
          <w:rFonts w:cstheme="minorHAnsi"/>
        </w:rPr>
        <w:t>Mycie i dezynfekcja sprzętu:</w:t>
      </w:r>
    </w:p>
    <w:p w14:paraId="4DB75853" w14:textId="77777777" w:rsidR="00300AF1" w:rsidRDefault="00F92830" w:rsidP="007E111D">
      <w:pPr>
        <w:spacing w:after="0"/>
        <w:jc w:val="both"/>
        <w:rPr>
          <w:rFonts w:cstheme="minorHAnsi"/>
        </w:rPr>
      </w:pPr>
      <w:r w:rsidRPr="00EB2EBE">
        <w:rPr>
          <w:rFonts w:cstheme="minorHAnsi"/>
        </w:rPr>
        <w:t>Do mycia naczyń i sprzętu kuchennego wolno używać wyłącznie środków myjących i szorujących przeznaczonych do tego celu z odpowiednimi informacjami na opakowaniach (atest PZH). Po zakończeniu prac należy dokładnie umyć używany sprzęt, naczynia i urządzenia. Pomoc jest zobowiązana do zabezpieczenia</w:t>
      </w:r>
      <w:r w:rsidR="00A52F86" w:rsidRPr="00EB2EBE">
        <w:rPr>
          <w:rFonts w:cstheme="minorHAnsi"/>
        </w:rPr>
        <w:t xml:space="preserve"> pomieszczenia cateringowego</w:t>
      </w:r>
      <w:r w:rsidRPr="00EB2EBE">
        <w:rPr>
          <w:rFonts w:cstheme="minorHAnsi"/>
        </w:rPr>
        <w:t xml:space="preserve"> przed osobami postronnymi. Zasadnicze etapy procesów mycia i </w:t>
      </w:r>
      <w:r w:rsidR="00300AF1">
        <w:rPr>
          <w:rFonts w:cstheme="minorHAnsi"/>
        </w:rPr>
        <w:t>dezynfekcji sprowadzają się do:</w:t>
      </w:r>
    </w:p>
    <w:p w14:paraId="0DC4419F" w14:textId="77777777" w:rsidR="00300AF1" w:rsidRDefault="00F92830" w:rsidP="00362BC0">
      <w:pPr>
        <w:pStyle w:val="Akapitzlist"/>
        <w:numPr>
          <w:ilvl w:val="0"/>
          <w:numId w:val="16"/>
        </w:numPr>
        <w:jc w:val="both"/>
        <w:rPr>
          <w:rFonts w:cstheme="minorHAnsi"/>
        </w:rPr>
      </w:pPr>
      <w:r w:rsidRPr="00EB2EBE">
        <w:rPr>
          <w:rFonts w:cstheme="minorHAnsi"/>
        </w:rPr>
        <w:t>usunięcia pozostałości żywności oraz brudu i zanieczyszczeń,</w:t>
      </w:r>
    </w:p>
    <w:p w14:paraId="3D161F98" w14:textId="77777777" w:rsidR="00300AF1" w:rsidRDefault="00F92830" w:rsidP="00362BC0">
      <w:pPr>
        <w:pStyle w:val="Akapitzlist"/>
        <w:numPr>
          <w:ilvl w:val="0"/>
          <w:numId w:val="16"/>
        </w:numPr>
        <w:jc w:val="both"/>
        <w:rPr>
          <w:rFonts w:cstheme="minorHAnsi"/>
        </w:rPr>
      </w:pPr>
      <w:r w:rsidRPr="00EB2EBE">
        <w:rPr>
          <w:rFonts w:cstheme="minorHAnsi"/>
        </w:rPr>
        <w:t>dokładnego umycia przy użyciu odpowiedniego detergentu,</w:t>
      </w:r>
    </w:p>
    <w:p w14:paraId="14C6D1DA" w14:textId="77777777" w:rsidR="00300AF1" w:rsidRDefault="00F92830" w:rsidP="00362BC0">
      <w:pPr>
        <w:pStyle w:val="Akapitzlist"/>
        <w:numPr>
          <w:ilvl w:val="0"/>
          <w:numId w:val="16"/>
        </w:numPr>
        <w:jc w:val="both"/>
        <w:rPr>
          <w:rFonts w:cstheme="minorHAnsi"/>
        </w:rPr>
      </w:pPr>
      <w:r w:rsidRPr="00EB2EBE">
        <w:rPr>
          <w:rFonts w:cstheme="minorHAnsi"/>
        </w:rPr>
        <w:t>wypłukania pozostałości detergentu,</w:t>
      </w:r>
    </w:p>
    <w:p w14:paraId="2A6D648D" w14:textId="77777777" w:rsidR="00300AF1" w:rsidRDefault="00F92830" w:rsidP="00362BC0">
      <w:pPr>
        <w:pStyle w:val="Akapitzlist"/>
        <w:numPr>
          <w:ilvl w:val="0"/>
          <w:numId w:val="16"/>
        </w:numPr>
        <w:jc w:val="both"/>
        <w:rPr>
          <w:rFonts w:cstheme="minorHAnsi"/>
        </w:rPr>
      </w:pPr>
      <w:r w:rsidRPr="00EB2EBE">
        <w:rPr>
          <w:rFonts w:cstheme="minorHAnsi"/>
        </w:rPr>
        <w:t>dezynfekcji powierzchni,</w:t>
      </w:r>
    </w:p>
    <w:p w14:paraId="41B72C38" w14:textId="77777777" w:rsidR="00A52F86" w:rsidRPr="00EB2EBE" w:rsidRDefault="00F92830" w:rsidP="00362BC0">
      <w:pPr>
        <w:pStyle w:val="Akapitzlist"/>
        <w:numPr>
          <w:ilvl w:val="0"/>
          <w:numId w:val="16"/>
        </w:numPr>
        <w:spacing w:after="0"/>
        <w:jc w:val="both"/>
        <w:rPr>
          <w:rFonts w:cstheme="minorHAnsi"/>
        </w:rPr>
      </w:pPr>
      <w:r w:rsidRPr="00EB2EBE">
        <w:rPr>
          <w:rFonts w:cstheme="minorHAnsi"/>
        </w:rPr>
        <w:t xml:space="preserve">osuszenia czyszczonych powierzchni. </w:t>
      </w:r>
    </w:p>
    <w:p w14:paraId="2B28469F" w14:textId="77777777" w:rsidR="00F92830" w:rsidRDefault="00F92830" w:rsidP="007E111D">
      <w:pPr>
        <w:spacing w:after="0"/>
        <w:jc w:val="both"/>
        <w:rPr>
          <w:rFonts w:cstheme="minorHAnsi"/>
        </w:rPr>
      </w:pPr>
      <w:r w:rsidRPr="00EB2EBE">
        <w:rPr>
          <w:rFonts w:cstheme="minorHAnsi"/>
        </w:rPr>
        <w:t>Mycie i dezynfekcja naczyń i sprzętu</w:t>
      </w:r>
      <w:r w:rsidR="007E111D">
        <w:rPr>
          <w:rFonts w:cstheme="minorHAnsi"/>
        </w:rPr>
        <w:t xml:space="preserve"> określone są w instrukcjach - Z</w:t>
      </w:r>
      <w:r w:rsidRPr="00EB2EBE">
        <w:rPr>
          <w:rFonts w:cstheme="minorHAnsi"/>
        </w:rPr>
        <w:t>a</w:t>
      </w:r>
      <w:r w:rsidR="007E111D">
        <w:rPr>
          <w:rFonts w:cstheme="minorHAnsi"/>
        </w:rPr>
        <w:t>łącznik nr 3 oraz Załącznik nr 6.</w:t>
      </w:r>
    </w:p>
    <w:p w14:paraId="432A1947" w14:textId="77777777" w:rsidR="007E111D" w:rsidRPr="00EB2EBE" w:rsidRDefault="007E111D" w:rsidP="007E111D">
      <w:pPr>
        <w:spacing w:after="0"/>
        <w:jc w:val="both"/>
        <w:rPr>
          <w:rFonts w:cstheme="minorHAnsi"/>
        </w:rPr>
      </w:pPr>
    </w:p>
    <w:p w14:paraId="411898A0" w14:textId="77777777" w:rsidR="00A52F86" w:rsidRPr="007E111D" w:rsidRDefault="00A52F86" w:rsidP="00362BC0">
      <w:pPr>
        <w:pStyle w:val="Akapitzlist"/>
        <w:numPr>
          <w:ilvl w:val="0"/>
          <w:numId w:val="5"/>
        </w:numPr>
        <w:spacing w:after="0"/>
        <w:ind w:left="426" w:hanging="426"/>
        <w:jc w:val="both"/>
        <w:rPr>
          <w:rFonts w:cstheme="minorHAnsi"/>
        </w:rPr>
      </w:pPr>
      <w:r w:rsidRPr="007E111D">
        <w:rPr>
          <w:rFonts w:cstheme="minorHAnsi"/>
        </w:rPr>
        <w:t>Kontrola wewnętrzna:</w:t>
      </w:r>
    </w:p>
    <w:p w14:paraId="67A4182D" w14:textId="2EC5FC59" w:rsidR="00A52F86" w:rsidRDefault="004B74F4" w:rsidP="007E111D">
      <w:pPr>
        <w:spacing w:after="0"/>
        <w:jc w:val="both"/>
        <w:rPr>
          <w:rFonts w:cstheme="minorHAnsi"/>
        </w:rPr>
      </w:pPr>
      <w:r>
        <w:rPr>
          <w:rFonts w:cstheme="minorHAnsi"/>
        </w:rPr>
        <w:t>Wydawanie do</w:t>
      </w:r>
      <w:r w:rsidR="000E1760">
        <w:rPr>
          <w:rFonts w:cstheme="minorHAnsi"/>
        </w:rPr>
        <w:t xml:space="preserve">starczanych do </w:t>
      </w:r>
      <w:r w:rsidR="008906D0">
        <w:rPr>
          <w:rFonts w:cstheme="minorHAnsi"/>
        </w:rPr>
        <w:t>Placówki</w:t>
      </w:r>
      <w:r w:rsidR="007E111D">
        <w:rPr>
          <w:rFonts w:cstheme="minorHAnsi"/>
        </w:rPr>
        <w:t xml:space="preserve"> </w:t>
      </w:r>
      <w:r w:rsidR="00A52F86" w:rsidRPr="00EB2EBE">
        <w:rPr>
          <w:rFonts w:cstheme="minorHAnsi"/>
        </w:rPr>
        <w:t xml:space="preserve">gotowych posiłków odbywa się z zachowaniem tzw. dobrej praktyki higienicznej. </w:t>
      </w:r>
      <w:r w:rsidR="000E1760">
        <w:rPr>
          <w:rFonts w:cstheme="minorHAnsi"/>
        </w:rPr>
        <w:t xml:space="preserve">W </w:t>
      </w:r>
      <w:r w:rsidR="008906D0">
        <w:rPr>
          <w:rFonts w:cstheme="minorHAnsi"/>
        </w:rPr>
        <w:t>Placówce</w:t>
      </w:r>
      <w:r w:rsidR="007E111D">
        <w:rPr>
          <w:rFonts w:cstheme="minorHAnsi"/>
        </w:rPr>
        <w:t xml:space="preserve"> stosowana jest</w:t>
      </w:r>
      <w:r w:rsidR="00A52F86" w:rsidRPr="00EB2EBE">
        <w:rPr>
          <w:rFonts w:cstheme="minorHAnsi"/>
        </w:rPr>
        <w:t xml:space="preserve"> kontrola wewnętrzna w zakresie warunków sanitarnych i jakości wydawanych posiłków, owoców i warzyw oraz mleka.</w:t>
      </w:r>
    </w:p>
    <w:p w14:paraId="1D405F53" w14:textId="77777777" w:rsidR="007E111D" w:rsidRPr="00EB2EBE" w:rsidRDefault="007E111D" w:rsidP="007E111D">
      <w:pPr>
        <w:spacing w:after="0"/>
        <w:jc w:val="both"/>
        <w:rPr>
          <w:rFonts w:cstheme="minorHAnsi"/>
        </w:rPr>
      </w:pPr>
    </w:p>
    <w:p w14:paraId="4995B8FC" w14:textId="77777777" w:rsidR="00A52F86" w:rsidRPr="007E111D" w:rsidRDefault="00A52F86" w:rsidP="00362BC0">
      <w:pPr>
        <w:pStyle w:val="Akapitzlist"/>
        <w:numPr>
          <w:ilvl w:val="0"/>
          <w:numId w:val="5"/>
        </w:numPr>
        <w:spacing w:after="0"/>
        <w:ind w:left="426" w:hanging="426"/>
        <w:jc w:val="both"/>
        <w:rPr>
          <w:rFonts w:cstheme="minorHAnsi"/>
        </w:rPr>
      </w:pPr>
      <w:r w:rsidRPr="007E111D">
        <w:rPr>
          <w:rFonts w:cstheme="minorHAnsi"/>
        </w:rPr>
        <w:t>Prowadzenie dokumentacji:</w:t>
      </w:r>
    </w:p>
    <w:p w14:paraId="0FE6807B" w14:textId="7FDB7EE4" w:rsidR="007E111D" w:rsidRDefault="00A52F86" w:rsidP="007E111D">
      <w:pPr>
        <w:spacing w:after="0"/>
        <w:jc w:val="both"/>
        <w:rPr>
          <w:rFonts w:cstheme="minorHAnsi"/>
        </w:rPr>
      </w:pPr>
      <w:r w:rsidRPr="00EB2EBE">
        <w:rPr>
          <w:rFonts w:cstheme="minorHAnsi"/>
        </w:rPr>
        <w:t xml:space="preserve">W </w:t>
      </w:r>
      <w:r w:rsidR="008906D0">
        <w:rPr>
          <w:rFonts w:cstheme="minorHAnsi"/>
        </w:rPr>
        <w:t>Placówce</w:t>
      </w:r>
      <w:r w:rsidRPr="00EB2EBE">
        <w:rPr>
          <w:rFonts w:cstheme="minorHAnsi"/>
        </w:rPr>
        <w:t xml:space="preserve"> prowadzona</w:t>
      </w:r>
      <w:r w:rsidR="007E111D">
        <w:rPr>
          <w:rFonts w:cstheme="minorHAnsi"/>
        </w:rPr>
        <w:t xml:space="preserve"> jest następująca dokumentacja:</w:t>
      </w:r>
    </w:p>
    <w:p w14:paraId="18DB9580" w14:textId="77777777" w:rsidR="00A52F86" w:rsidRPr="00EB2EBE" w:rsidRDefault="00A52F86" w:rsidP="00362BC0">
      <w:pPr>
        <w:pStyle w:val="Akapitzlist"/>
        <w:numPr>
          <w:ilvl w:val="0"/>
          <w:numId w:val="17"/>
        </w:numPr>
        <w:spacing w:after="0"/>
        <w:jc w:val="both"/>
        <w:rPr>
          <w:rFonts w:cstheme="minorHAnsi"/>
        </w:rPr>
      </w:pPr>
      <w:r w:rsidRPr="00EB2EBE">
        <w:rPr>
          <w:rFonts w:cstheme="minorHAnsi"/>
        </w:rPr>
        <w:t>książeczki zdrowia,</w:t>
      </w:r>
    </w:p>
    <w:p w14:paraId="3B03066C" w14:textId="77777777" w:rsidR="00A52F86" w:rsidRPr="00EB2EBE" w:rsidRDefault="00A52F86" w:rsidP="00362BC0">
      <w:pPr>
        <w:pStyle w:val="Akapitzlist"/>
        <w:numPr>
          <w:ilvl w:val="0"/>
          <w:numId w:val="17"/>
        </w:numPr>
        <w:jc w:val="both"/>
        <w:rPr>
          <w:rFonts w:cstheme="minorHAnsi"/>
        </w:rPr>
      </w:pPr>
      <w:r w:rsidRPr="00EB2EBE">
        <w:rPr>
          <w:rFonts w:cstheme="minorHAnsi"/>
        </w:rPr>
        <w:t>protokoły kontroli i rekontroli,</w:t>
      </w:r>
    </w:p>
    <w:p w14:paraId="7E1A3C8A" w14:textId="77777777" w:rsidR="00A52F86" w:rsidRPr="00EB2EBE" w:rsidRDefault="00A52F86" w:rsidP="00362BC0">
      <w:pPr>
        <w:pStyle w:val="Akapitzlist"/>
        <w:numPr>
          <w:ilvl w:val="0"/>
          <w:numId w:val="17"/>
        </w:numPr>
        <w:jc w:val="both"/>
        <w:rPr>
          <w:rFonts w:cstheme="minorHAnsi"/>
        </w:rPr>
      </w:pPr>
      <w:r w:rsidRPr="00EB2EBE">
        <w:rPr>
          <w:rFonts w:cstheme="minorHAnsi"/>
        </w:rPr>
        <w:t xml:space="preserve">książka kontroli zewnętrznej, </w:t>
      </w:r>
    </w:p>
    <w:p w14:paraId="4F917C22" w14:textId="77777777" w:rsidR="00A52F86" w:rsidRPr="00EB2EBE" w:rsidRDefault="00A52F86" w:rsidP="00362BC0">
      <w:pPr>
        <w:pStyle w:val="Akapitzlist"/>
        <w:numPr>
          <w:ilvl w:val="0"/>
          <w:numId w:val="17"/>
        </w:numPr>
        <w:jc w:val="both"/>
        <w:rPr>
          <w:rFonts w:cstheme="minorHAnsi"/>
        </w:rPr>
      </w:pPr>
      <w:r w:rsidRPr="00EB2EBE">
        <w:rPr>
          <w:rFonts w:cstheme="minorHAnsi"/>
        </w:rPr>
        <w:t>zaświadczenia z zakresu badań do celów sanitarno-epidemiologicznych,</w:t>
      </w:r>
    </w:p>
    <w:p w14:paraId="1B5403E3" w14:textId="77777777" w:rsidR="00A52F86" w:rsidRPr="00EB2EBE" w:rsidRDefault="00A52F86" w:rsidP="00362BC0">
      <w:pPr>
        <w:pStyle w:val="Akapitzlist"/>
        <w:numPr>
          <w:ilvl w:val="0"/>
          <w:numId w:val="17"/>
        </w:numPr>
        <w:jc w:val="both"/>
        <w:rPr>
          <w:rFonts w:cstheme="minorHAnsi"/>
        </w:rPr>
      </w:pPr>
      <w:r w:rsidRPr="00EB2EBE">
        <w:rPr>
          <w:rFonts w:cstheme="minorHAnsi"/>
        </w:rPr>
        <w:t>zaświadczenia o przeprowadzonych badaniach okresowych,</w:t>
      </w:r>
    </w:p>
    <w:p w14:paraId="0125E5A6" w14:textId="77777777" w:rsidR="00A52F86" w:rsidRPr="00EB2EBE" w:rsidRDefault="00A52F86" w:rsidP="00362BC0">
      <w:pPr>
        <w:pStyle w:val="Akapitzlist"/>
        <w:numPr>
          <w:ilvl w:val="0"/>
          <w:numId w:val="17"/>
        </w:numPr>
        <w:jc w:val="both"/>
        <w:rPr>
          <w:rFonts w:cstheme="minorHAnsi"/>
        </w:rPr>
      </w:pPr>
      <w:r w:rsidRPr="00EB2EBE">
        <w:rPr>
          <w:rFonts w:cstheme="minorHAnsi"/>
        </w:rPr>
        <w:t>karty kontroli wewnętrznej</w:t>
      </w:r>
      <w:r w:rsidR="00262D55">
        <w:rPr>
          <w:rFonts w:cstheme="minorHAnsi"/>
        </w:rPr>
        <w:t xml:space="preserve"> (Załącznik nr 12)</w:t>
      </w:r>
    </w:p>
    <w:p w14:paraId="25E7BE0A" w14:textId="77777777" w:rsidR="00FC1CD6" w:rsidRPr="00EB2EBE" w:rsidRDefault="00FC1CD6" w:rsidP="00EB2EBE">
      <w:pPr>
        <w:jc w:val="both"/>
        <w:rPr>
          <w:rFonts w:cstheme="minorHAnsi"/>
        </w:rPr>
      </w:pPr>
    </w:p>
    <w:p w14:paraId="467249F8" w14:textId="77777777" w:rsidR="00FC1CD6" w:rsidRPr="00EB2EBE" w:rsidRDefault="00FC1CD6" w:rsidP="00EB2EBE">
      <w:pPr>
        <w:jc w:val="both"/>
        <w:rPr>
          <w:rFonts w:cstheme="minorHAnsi"/>
        </w:rPr>
      </w:pPr>
    </w:p>
    <w:p w14:paraId="298C8740" w14:textId="77777777" w:rsidR="00FC1CD6" w:rsidRPr="00EB2EBE" w:rsidRDefault="00FC1CD6" w:rsidP="00EB2EBE">
      <w:pPr>
        <w:jc w:val="both"/>
        <w:rPr>
          <w:rFonts w:cstheme="minorHAnsi"/>
        </w:rPr>
      </w:pPr>
    </w:p>
    <w:p w14:paraId="475788FF" w14:textId="77777777" w:rsidR="00AF7512" w:rsidRDefault="00AF7512">
      <w:pPr>
        <w:rPr>
          <w:rFonts w:cstheme="minorHAnsi"/>
          <w:b/>
          <w:sz w:val="40"/>
        </w:rPr>
      </w:pPr>
      <w:r>
        <w:rPr>
          <w:rFonts w:cstheme="minorHAnsi"/>
          <w:b/>
          <w:sz w:val="40"/>
        </w:rPr>
        <w:br w:type="page"/>
      </w:r>
    </w:p>
    <w:p w14:paraId="042F89B7" w14:textId="77777777" w:rsidR="00FC1CD6" w:rsidRPr="00E33369" w:rsidRDefault="00E41B37" w:rsidP="00E41B37">
      <w:pPr>
        <w:jc w:val="center"/>
        <w:rPr>
          <w:rFonts w:cstheme="minorHAnsi"/>
          <w:b/>
          <w:sz w:val="40"/>
        </w:rPr>
      </w:pPr>
      <w:r w:rsidRPr="00E33369">
        <w:rPr>
          <w:rFonts w:cstheme="minorHAnsi"/>
          <w:b/>
          <w:sz w:val="40"/>
        </w:rPr>
        <w:lastRenderedPageBreak/>
        <w:t>ZAŁĄCZNIKI</w:t>
      </w:r>
    </w:p>
    <w:p w14:paraId="2EC2D440" w14:textId="77777777" w:rsidR="00FC1CD6" w:rsidRPr="00EB2EBE" w:rsidRDefault="00FC1CD6" w:rsidP="00EB2EBE">
      <w:pPr>
        <w:jc w:val="both"/>
        <w:rPr>
          <w:rFonts w:cstheme="minorHAnsi"/>
        </w:rPr>
      </w:pPr>
    </w:p>
    <w:p w14:paraId="03555985" w14:textId="77777777" w:rsidR="00FC1CD6" w:rsidRPr="008234F4" w:rsidRDefault="00FC1CD6" w:rsidP="00EB2EBE">
      <w:pPr>
        <w:jc w:val="both"/>
        <w:rPr>
          <w:rFonts w:cstheme="minorHAnsi"/>
          <w:i/>
        </w:rPr>
      </w:pPr>
      <w:r w:rsidRPr="008234F4">
        <w:rPr>
          <w:rFonts w:cstheme="minorHAnsi"/>
          <w:i/>
        </w:rPr>
        <w:t>Załącznik nr 1</w:t>
      </w:r>
      <w:r w:rsidR="00E41B37" w:rsidRPr="008234F4">
        <w:rPr>
          <w:rFonts w:cstheme="minorHAnsi"/>
          <w:i/>
        </w:rPr>
        <w:t xml:space="preserve"> - </w:t>
      </w:r>
      <w:r w:rsidRPr="008234F4">
        <w:rPr>
          <w:rFonts w:cstheme="minorHAnsi"/>
          <w:i/>
        </w:rPr>
        <w:t>Instrukcja postępowania w pr</w:t>
      </w:r>
      <w:r w:rsidR="00026362" w:rsidRPr="008234F4">
        <w:rPr>
          <w:rFonts w:cstheme="minorHAnsi"/>
          <w:i/>
        </w:rPr>
        <w:t>zypadku awarii wody w placówce.</w:t>
      </w:r>
    </w:p>
    <w:p w14:paraId="7C57F49E" w14:textId="77777777" w:rsidR="00E41B37" w:rsidRPr="00026362" w:rsidRDefault="00FC1CD6" w:rsidP="00362BC0">
      <w:pPr>
        <w:pStyle w:val="Akapitzlist"/>
        <w:numPr>
          <w:ilvl w:val="0"/>
          <w:numId w:val="6"/>
        </w:numPr>
        <w:ind w:left="426" w:hanging="426"/>
        <w:jc w:val="both"/>
        <w:rPr>
          <w:rFonts w:cstheme="minorHAnsi"/>
        </w:rPr>
      </w:pPr>
      <w:r w:rsidRPr="00026362">
        <w:rPr>
          <w:rFonts w:cstheme="minorHAnsi"/>
        </w:rPr>
        <w:t>Każdy pracownik po stwierdzeniu braku wody w sieci niezwłocznie zgłasza awarię dyrektorowi.</w:t>
      </w:r>
    </w:p>
    <w:p w14:paraId="55503F2B" w14:textId="77777777" w:rsidR="00E41B37" w:rsidRPr="00026362" w:rsidRDefault="00FC1CD6" w:rsidP="00362BC0">
      <w:pPr>
        <w:pStyle w:val="Akapitzlist"/>
        <w:numPr>
          <w:ilvl w:val="0"/>
          <w:numId w:val="6"/>
        </w:numPr>
        <w:ind w:left="426" w:hanging="426"/>
        <w:jc w:val="both"/>
        <w:rPr>
          <w:rFonts w:cstheme="minorHAnsi"/>
        </w:rPr>
      </w:pPr>
      <w:r w:rsidRPr="00026362">
        <w:rPr>
          <w:rFonts w:cstheme="minorHAnsi"/>
        </w:rPr>
        <w:t>Dyrektor lub jego zastępca niezwłocznie ustala rodzaj awarii oraz przewidzianą przer</w:t>
      </w:r>
      <w:r w:rsidR="00E41B37" w:rsidRPr="00026362">
        <w:rPr>
          <w:rFonts w:cstheme="minorHAnsi"/>
        </w:rPr>
        <w:t>wę w dostawie wody do placówki.</w:t>
      </w:r>
    </w:p>
    <w:p w14:paraId="02944970" w14:textId="77777777" w:rsidR="00026362" w:rsidRDefault="00E41B37" w:rsidP="00362BC0">
      <w:pPr>
        <w:pStyle w:val="Akapitzlist"/>
        <w:numPr>
          <w:ilvl w:val="0"/>
          <w:numId w:val="6"/>
        </w:numPr>
        <w:ind w:left="426" w:hanging="426"/>
        <w:jc w:val="both"/>
        <w:rPr>
          <w:rFonts w:cstheme="minorHAnsi"/>
        </w:rPr>
      </w:pPr>
      <w:r w:rsidRPr="00026362">
        <w:rPr>
          <w:rFonts w:cstheme="minorHAnsi"/>
        </w:rPr>
        <w:t xml:space="preserve">W </w:t>
      </w:r>
      <w:r w:rsidR="00FC1CD6" w:rsidRPr="00026362">
        <w:rPr>
          <w:rFonts w:cstheme="minorHAnsi"/>
        </w:rPr>
        <w:t>zależności od długości przerwy w dostawie wody dyrektor lub zastępca podejmuje decyzję:</w:t>
      </w:r>
    </w:p>
    <w:p w14:paraId="0DD207FC" w14:textId="77777777" w:rsidR="00026362" w:rsidRDefault="00FC1CD6" w:rsidP="00362BC0">
      <w:pPr>
        <w:pStyle w:val="Akapitzlist"/>
        <w:numPr>
          <w:ilvl w:val="0"/>
          <w:numId w:val="18"/>
        </w:numPr>
        <w:jc w:val="both"/>
        <w:rPr>
          <w:rFonts w:cstheme="minorHAnsi"/>
        </w:rPr>
      </w:pPr>
      <w:r w:rsidRPr="00026362">
        <w:rPr>
          <w:rFonts w:cstheme="minorHAnsi"/>
        </w:rPr>
        <w:t>w przypadku krótkotrwałej przerwy – o zakupie wody w miejscowym sklepie spożywczym w ilości niezbędnej do utrzymania higieny osobistej dzieci, personelu związanego z wydawaniem posiłków, higieny sanitarnej</w:t>
      </w:r>
    </w:p>
    <w:p w14:paraId="4D890E2A" w14:textId="77777777" w:rsidR="00026362" w:rsidRDefault="00FC1CD6" w:rsidP="00362BC0">
      <w:pPr>
        <w:pStyle w:val="Akapitzlist"/>
        <w:numPr>
          <w:ilvl w:val="0"/>
          <w:numId w:val="18"/>
        </w:numPr>
        <w:jc w:val="both"/>
        <w:rPr>
          <w:rFonts w:cstheme="minorHAnsi"/>
        </w:rPr>
      </w:pPr>
      <w:r w:rsidRPr="00026362">
        <w:rPr>
          <w:rFonts w:cstheme="minorHAnsi"/>
        </w:rPr>
        <w:t>przy dłuższej przerwie –</w:t>
      </w:r>
      <w:r w:rsidR="00026362">
        <w:rPr>
          <w:rFonts w:cstheme="minorHAnsi"/>
        </w:rPr>
        <w:t xml:space="preserve"> o skierowaniu</w:t>
      </w:r>
      <w:r w:rsidRPr="00026362">
        <w:rPr>
          <w:rFonts w:cstheme="minorHAnsi"/>
        </w:rPr>
        <w:t xml:space="preserve"> do władz gminy – zakład</w:t>
      </w:r>
      <w:r w:rsidR="00026362">
        <w:rPr>
          <w:rFonts w:cstheme="minorHAnsi"/>
        </w:rPr>
        <w:t>u</w:t>
      </w:r>
      <w:r w:rsidRPr="00026362">
        <w:rPr>
          <w:rFonts w:cstheme="minorHAnsi"/>
        </w:rPr>
        <w:t xml:space="preserve"> komuna</w:t>
      </w:r>
      <w:r w:rsidR="00026362">
        <w:rPr>
          <w:rFonts w:cstheme="minorHAnsi"/>
        </w:rPr>
        <w:t>lnego prośby</w:t>
      </w:r>
      <w:r w:rsidRPr="00026362">
        <w:rPr>
          <w:rFonts w:cstheme="minorHAnsi"/>
        </w:rPr>
        <w:t xml:space="preserve"> o dostarczenie wody do placówki w ilościach niezbędnych do potrzeb </w:t>
      </w:r>
      <w:r w:rsidR="00026362" w:rsidRPr="00026362">
        <w:rPr>
          <w:rFonts w:cstheme="minorHAnsi"/>
        </w:rPr>
        <w:t xml:space="preserve">higieniczno-sanitarnych </w:t>
      </w:r>
    </w:p>
    <w:p w14:paraId="1DF133E8" w14:textId="77777777" w:rsidR="00026362" w:rsidRPr="00026362" w:rsidRDefault="00FC1CD6" w:rsidP="00362BC0">
      <w:pPr>
        <w:pStyle w:val="Akapitzlist"/>
        <w:numPr>
          <w:ilvl w:val="0"/>
          <w:numId w:val="18"/>
        </w:numPr>
        <w:jc w:val="both"/>
        <w:rPr>
          <w:rFonts w:cstheme="minorHAnsi"/>
        </w:rPr>
      </w:pPr>
      <w:r w:rsidRPr="00026362">
        <w:rPr>
          <w:rFonts w:cstheme="minorHAnsi"/>
        </w:rPr>
        <w:t>przy niemożności zapewnienia przy dłuższej przerwie dostawy wody w ilościach niezbędnych do norm</w:t>
      </w:r>
      <w:r w:rsidR="00026362">
        <w:rPr>
          <w:rFonts w:cstheme="minorHAnsi"/>
        </w:rPr>
        <w:t xml:space="preserve">alnego funkcjonowania placówki - </w:t>
      </w:r>
      <w:r w:rsidRPr="00026362">
        <w:rPr>
          <w:rFonts w:cstheme="minorHAnsi"/>
        </w:rPr>
        <w:t>o zamknięciu placówki do odwołania z powiadomieniem o tym fakcie rodziców, organu prowadzącego, Sanepidu</w:t>
      </w:r>
    </w:p>
    <w:p w14:paraId="49610C2B" w14:textId="77777777" w:rsidR="00026362" w:rsidRDefault="00FC1CD6" w:rsidP="00362BC0">
      <w:pPr>
        <w:pStyle w:val="Akapitzlist"/>
        <w:numPr>
          <w:ilvl w:val="0"/>
          <w:numId w:val="6"/>
        </w:numPr>
        <w:ind w:left="426" w:hanging="426"/>
        <w:jc w:val="both"/>
        <w:rPr>
          <w:rFonts w:cstheme="minorHAnsi"/>
        </w:rPr>
      </w:pPr>
      <w:r w:rsidRPr="00026362">
        <w:rPr>
          <w:rFonts w:cstheme="minorHAnsi"/>
        </w:rPr>
        <w:t>Ponowne uruchomienie placówki odbywa się po doprowadzeniu placówki do normalnego stanu sanitarno-higienicznego.</w:t>
      </w:r>
    </w:p>
    <w:p w14:paraId="2B1CB300" w14:textId="77777777" w:rsidR="008234F4" w:rsidRPr="008234F4" w:rsidRDefault="008234F4" w:rsidP="008234F4">
      <w:pPr>
        <w:pStyle w:val="Akapitzlist"/>
        <w:ind w:left="426"/>
        <w:jc w:val="both"/>
        <w:rPr>
          <w:rFonts w:cstheme="minorHAnsi"/>
        </w:rPr>
      </w:pPr>
    </w:p>
    <w:p w14:paraId="070BD7A0" w14:textId="77777777" w:rsidR="00FC1CD6" w:rsidRPr="008234F4" w:rsidRDefault="00FC1CD6" w:rsidP="00EB2EBE">
      <w:pPr>
        <w:jc w:val="both"/>
        <w:rPr>
          <w:rFonts w:cstheme="minorHAnsi"/>
          <w:i/>
        </w:rPr>
      </w:pPr>
      <w:r w:rsidRPr="008234F4">
        <w:rPr>
          <w:rFonts w:cstheme="minorHAnsi"/>
          <w:i/>
        </w:rPr>
        <w:t xml:space="preserve">Załącznik nr 2 </w:t>
      </w:r>
      <w:r w:rsidR="00026362" w:rsidRPr="008234F4">
        <w:rPr>
          <w:rFonts w:cstheme="minorHAnsi"/>
          <w:i/>
        </w:rPr>
        <w:t xml:space="preserve">- </w:t>
      </w:r>
      <w:r w:rsidRPr="008234F4">
        <w:rPr>
          <w:rFonts w:cstheme="minorHAnsi"/>
          <w:i/>
        </w:rPr>
        <w:t>Instrukcja postępowania w pr</w:t>
      </w:r>
      <w:r w:rsidR="00026362" w:rsidRPr="008234F4">
        <w:rPr>
          <w:rFonts w:cstheme="minorHAnsi"/>
          <w:i/>
        </w:rPr>
        <w:t>zypadku pojawienia się gryzoni.</w:t>
      </w:r>
    </w:p>
    <w:p w14:paraId="6C5BD9AF" w14:textId="110725FD" w:rsidR="00FC1CD6" w:rsidRPr="00EB2EBE" w:rsidRDefault="005B1D9D" w:rsidP="00EB2EBE">
      <w:pPr>
        <w:jc w:val="both"/>
        <w:rPr>
          <w:rFonts w:cstheme="minorHAnsi"/>
        </w:rPr>
      </w:pPr>
      <w:r>
        <w:rPr>
          <w:rFonts w:cstheme="minorHAnsi"/>
        </w:rPr>
        <w:t xml:space="preserve">W </w:t>
      </w:r>
      <w:r w:rsidR="008906D0">
        <w:rPr>
          <w:rFonts w:cstheme="minorHAnsi"/>
        </w:rPr>
        <w:t>Placówce</w:t>
      </w:r>
      <w:r w:rsidR="00FC1CD6" w:rsidRPr="00EB2EBE">
        <w:rPr>
          <w:rFonts w:cstheme="minorHAnsi"/>
        </w:rPr>
        <w:t xml:space="preserve"> systematycznie monitorowana jest obecność gryzoni, owadów latających i pełzających, ptaków. W przypadku, gdy istnieje podejrzenie występowania gryzoni, przyjmuje się następującą strategię postępowania: </w:t>
      </w:r>
    </w:p>
    <w:p w14:paraId="1ABAF022" w14:textId="77777777" w:rsidR="00FC1CD6" w:rsidRPr="00362BC0" w:rsidRDefault="00567464" w:rsidP="00362BC0">
      <w:pPr>
        <w:pStyle w:val="Akapitzlist"/>
        <w:numPr>
          <w:ilvl w:val="0"/>
          <w:numId w:val="19"/>
        </w:numPr>
        <w:jc w:val="both"/>
        <w:rPr>
          <w:rFonts w:cstheme="minorHAnsi"/>
        </w:rPr>
      </w:pPr>
      <w:r w:rsidRPr="00362BC0">
        <w:rPr>
          <w:rFonts w:cstheme="minorHAnsi"/>
        </w:rPr>
        <w:t>p</w:t>
      </w:r>
      <w:r w:rsidR="00026362" w:rsidRPr="00362BC0">
        <w:rPr>
          <w:rFonts w:cstheme="minorHAnsi"/>
        </w:rPr>
        <w:t>oinformowanie</w:t>
      </w:r>
      <w:r w:rsidR="00FC1CD6" w:rsidRPr="00362BC0">
        <w:rPr>
          <w:rFonts w:cstheme="minorHAnsi"/>
        </w:rPr>
        <w:t xml:space="preserve"> dyrektora o zauważony</w:t>
      </w:r>
      <w:r w:rsidRPr="00362BC0">
        <w:rPr>
          <w:rFonts w:cstheme="minorHAnsi"/>
        </w:rPr>
        <w:t>ch szkodnikach lub ich śladach,</w:t>
      </w:r>
    </w:p>
    <w:p w14:paraId="109B0F03" w14:textId="77777777" w:rsidR="00FC1CD6" w:rsidRPr="00362BC0" w:rsidRDefault="00567464" w:rsidP="00362BC0">
      <w:pPr>
        <w:pStyle w:val="Akapitzlist"/>
        <w:numPr>
          <w:ilvl w:val="0"/>
          <w:numId w:val="19"/>
        </w:numPr>
        <w:jc w:val="both"/>
        <w:rPr>
          <w:rFonts w:cstheme="minorHAnsi"/>
        </w:rPr>
      </w:pPr>
      <w:r w:rsidRPr="00362BC0">
        <w:rPr>
          <w:rFonts w:cstheme="minorHAnsi"/>
        </w:rPr>
        <w:t>u</w:t>
      </w:r>
      <w:r w:rsidR="00FC1CD6" w:rsidRPr="00362BC0">
        <w:rPr>
          <w:rFonts w:cstheme="minorHAnsi"/>
        </w:rPr>
        <w:t>sun</w:t>
      </w:r>
      <w:r w:rsidR="00026362" w:rsidRPr="00362BC0">
        <w:rPr>
          <w:rFonts w:cstheme="minorHAnsi"/>
        </w:rPr>
        <w:t>ięcie żywności naruszonej</w:t>
      </w:r>
      <w:r w:rsidRPr="00362BC0">
        <w:rPr>
          <w:rFonts w:cstheme="minorHAnsi"/>
        </w:rPr>
        <w:t xml:space="preserve"> przez gryzonie,</w:t>
      </w:r>
    </w:p>
    <w:p w14:paraId="279BA495" w14:textId="77777777" w:rsidR="00FC1CD6" w:rsidRPr="00362BC0" w:rsidRDefault="00567464" w:rsidP="00362BC0">
      <w:pPr>
        <w:pStyle w:val="Akapitzlist"/>
        <w:numPr>
          <w:ilvl w:val="0"/>
          <w:numId w:val="19"/>
        </w:numPr>
        <w:jc w:val="both"/>
        <w:rPr>
          <w:rFonts w:cstheme="minorHAnsi"/>
        </w:rPr>
      </w:pPr>
      <w:r w:rsidRPr="00362BC0">
        <w:rPr>
          <w:rFonts w:cstheme="minorHAnsi"/>
        </w:rPr>
        <w:t>z</w:t>
      </w:r>
      <w:r w:rsidR="00FC1CD6" w:rsidRPr="00362BC0">
        <w:rPr>
          <w:rFonts w:cstheme="minorHAnsi"/>
        </w:rPr>
        <w:t>abezpiecz</w:t>
      </w:r>
      <w:r w:rsidR="00026362" w:rsidRPr="00362BC0">
        <w:rPr>
          <w:rFonts w:cstheme="minorHAnsi"/>
        </w:rPr>
        <w:t>enie żywności</w:t>
      </w:r>
      <w:r w:rsidRPr="00362BC0">
        <w:rPr>
          <w:rFonts w:cstheme="minorHAnsi"/>
        </w:rPr>
        <w:t xml:space="preserve"> przed środkami chemicznymi,</w:t>
      </w:r>
    </w:p>
    <w:p w14:paraId="1905AE57" w14:textId="77777777" w:rsidR="00FC1CD6" w:rsidRPr="00362BC0" w:rsidRDefault="00567464" w:rsidP="00362BC0">
      <w:pPr>
        <w:pStyle w:val="Akapitzlist"/>
        <w:numPr>
          <w:ilvl w:val="0"/>
          <w:numId w:val="19"/>
        </w:numPr>
        <w:jc w:val="both"/>
        <w:rPr>
          <w:rFonts w:cstheme="minorHAnsi"/>
        </w:rPr>
      </w:pPr>
      <w:r w:rsidRPr="00362BC0">
        <w:rPr>
          <w:rFonts w:cstheme="minorHAnsi"/>
        </w:rPr>
        <w:t>z</w:t>
      </w:r>
      <w:r w:rsidR="00FC1CD6" w:rsidRPr="00362BC0">
        <w:rPr>
          <w:rFonts w:cstheme="minorHAnsi"/>
        </w:rPr>
        <w:t>ainstalowa</w:t>
      </w:r>
      <w:r w:rsidR="00026362" w:rsidRPr="00362BC0">
        <w:rPr>
          <w:rFonts w:cstheme="minorHAnsi"/>
        </w:rPr>
        <w:t>nie siatki, pułapki lub użycie</w:t>
      </w:r>
      <w:r w:rsidR="00FC1CD6" w:rsidRPr="00362BC0">
        <w:rPr>
          <w:rFonts w:cstheme="minorHAnsi"/>
        </w:rPr>
        <w:t xml:space="preserve"> środków chemicznych w celu wyelimin</w:t>
      </w:r>
      <w:r w:rsidRPr="00362BC0">
        <w:rPr>
          <w:rFonts w:cstheme="minorHAnsi"/>
        </w:rPr>
        <w:t>owania szkodników,</w:t>
      </w:r>
    </w:p>
    <w:p w14:paraId="09FDFAA7" w14:textId="77777777" w:rsidR="00FC1CD6" w:rsidRPr="00362BC0" w:rsidRDefault="00567464" w:rsidP="00362BC0">
      <w:pPr>
        <w:pStyle w:val="Akapitzlist"/>
        <w:numPr>
          <w:ilvl w:val="0"/>
          <w:numId w:val="19"/>
        </w:numPr>
        <w:jc w:val="both"/>
        <w:rPr>
          <w:rFonts w:cstheme="minorHAnsi"/>
        </w:rPr>
      </w:pPr>
      <w:r w:rsidRPr="00362BC0">
        <w:rPr>
          <w:rFonts w:cstheme="minorHAnsi"/>
        </w:rPr>
        <w:t>w</w:t>
      </w:r>
      <w:r w:rsidR="00FC1CD6" w:rsidRPr="00362BC0">
        <w:rPr>
          <w:rFonts w:cstheme="minorHAnsi"/>
        </w:rPr>
        <w:t xml:space="preserve"> pr</w:t>
      </w:r>
      <w:r w:rsidR="00E84DAE">
        <w:rPr>
          <w:rFonts w:cstheme="minorHAnsi"/>
        </w:rPr>
        <w:t xml:space="preserve">zypadkach koniecznych dyrektor </w:t>
      </w:r>
      <w:r w:rsidR="00FC1CD6" w:rsidRPr="00362BC0">
        <w:rPr>
          <w:rFonts w:cstheme="minorHAnsi"/>
        </w:rPr>
        <w:t>powiadamia wyspecjalizowaną firmę w celu podjęcia natychmiastowych działań.</w:t>
      </w:r>
    </w:p>
    <w:p w14:paraId="6F85913C" w14:textId="77777777" w:rsidR="008234F4" w:rsidRPr="008234F4" w:rsidRDefault="008234F4" w:rsidP="008234F4">
      <w:pPr>
        <w:pStyle w:val="Akapitzlist"/>
        <w:jc w:val="both"/>
        <w:rPr>
          <w:rFonts w:cstheme="minorHAnsi"/>
        </w:rPr>
      </w:pPr>
    </w:p>
    <w:p w14:paraId="7221B051" w14:textId="77777777" w:rsidR="00FC1CD6" w:rsidRPr="008234F4" w:rsidRDefault="00FC1CD6" w:rsidP="00EB2EBE">
      <w:pPr>
        <w:jc w:val="both"/>
        <w:rPr>
          <w:rFonts w:cstheme="minorHAnsi"/>
          <w:b/>
          <w:i/>
        </w:rPr>
      </w:pPr>
      <w:r w:rsidRPr="008234F4">
        <w:rPr>
          <w:rFonts w:cstheme="minorHAnsi"/>
          <w:i/>
        </w:rPr>
        <w:t>Załącznik nr 3</w:t>
      </w:r>
      <w:r w:rsidR="00026362" w:rsidRPr="008234F4">
        <w:rPr>
          <w:rFonts w:cstheme="minorHAnsi"/>
          <w:i/>
        </w:rPr>
        <w:t xml:space="preserve"> - </w:t>
      </w:r>
      <w:r w:rsidRPr="008234F4">
        <w:rPr>
          <w:rFonts w:cstheme="minorHAnsi"/>
          <w:i/>
        </w:rPr>
        <w:t>Instrukcja mycia i dezynfekcji pom</w:t>
      </w:r>
      <w:r w:rsidR="00026362" w:rsidRPr="008234F4">
        <w:rPr>
          <w:rFonts w:cstheme="minorHAnsi"/>
          <w:i/>
        </w:rPr>
        <w:t>ieszczeń i urządzeń sanitarnych.</w:t>
      </w:r>
    </w:p>
    <w:p w14:paraId="117607A5" w14:textId="77777777" w:rsidR="00026362" w:rsidRDefault="00026362" w:rsidP="00EB2EBE">
      <w:pPr>
        <w:jc w:val="both"/>
        <w:rPr>
          <w:rFonts w:cstheme="minorHAnsi"/>
        </w:rPr>
      </w:pPr>
      <w:r>
        <w:rPr>
          <w:rFonts w:cstheme="minorHAnsi"/>
        </w:rPr>
        <w:t>W celu umycia i dezynfekcji pomieszczeń i urządzeń sanitarnych należy:</w:t>
      </w:r>
    </w:p>
    <w:p w14:paraId="780FEDED" w14:textId="77777777" w:rsidR="00FC1CD6" w:rsidRPr="00EB2EBE" w:rsidRDefault="00567464" w:rsidP="00362BC0">
      <w:pPr>
        <w:pStyle w:val="Akapitzlist"/>
        <w:numPr>
          <w:ilvl w:val="0"/>
          <w:numId w:val="20"/>
        </w:numPr>
        <w:jc w:val="both"/>
        <w:rPr>
          <w:rFonts w:cstheme="minorHAnsi"/>
        </w:rPr>
      </w:pPr>
      <w:r>
        <w:rPr>
          <w:rFonts w:cstheme="minorHAnsi"/>
        </w:rPr>
        <w:t>z</w:t>
      </w:r>
      <w:r w:rsidR="00FC1CD6" w:rsidRPr="00EB2EBE">
        <w:rPr>
          <w:rFonts w:cstheme="minorHAnsi"/>
        </w:rPr>
        <w:t>amieść</w:t>
      </w:r>
      <w:r w:rsidR="00026362">
        <w:rPr>
          <w:rFonts w:cstheme="minorHAnsi"/>
        </w:rPr>
        <w:t xml:space="preserve"> podłogi</w:t>
      </w:r>
      <w:r>
        <w:rPr>
          <w:rFonts w:cstheme="minorHAnsi"/>
        </w:rPr>
        <w:t>,</w:t>
      </w:r>
      <w:r w:rsidR="00FC1CD6" w:rsidRPr="00EB2EBE">
        <w:rPr>
          <w:rFonts w:cstheme="minorHAnsi"/>
        </w:rPr>
        <w:t xml:space="preserve"> </w:t>
      </w:r>
    </w:p>
    <w:p w14:paraId="162784A7" w14:textId="77777777" w:rsidR="00FC1CD6" w:rsidRPr="00EB2EBE" w:rsidRDefault="00567464" w:rsidP="00362BC0">
      <w:pPr>
        <w:pStyle w:val="Akapitzlist"/>
        <w:numPr>
          <w:ilvl w:val="0"/>
          <w:numId w:val="20"/>
        </w:numPr>
        <w:jc w:val="both"/>
        <w:rPr>
          <w:rFonts w:cstheme="minorHAnsi"/>
        </w:rPr>
      </w:pPr>
      <w:r>
        <w:rPr>
          <w:rFonts w:cstheme="minorHAnsi"/>
        </w:rPr>
        <w:t>u</w:t>
      </w:r>
      <w:r w:rsidR="00FC1CD6" w:rsidRPr="00EB2EBE">
        <w:rPr>
          <w:rFonts w:cstheme="minorHAnsi"/>
        </w:rPr>
        <w:t>sunąć z pomieszczenia śmieci, pojemniki po opróżnieniu umyć ciepłą wodą z dodatkiem środka</w:t>
      </w:r>
      <w:r>
        <w:rPr>
          <w:rFonts w:cstheme="minorHAnsi"/>
        </w:rPr>
        <w:t xml:space="preserve"> myjącego, wypłukać i wysuszyć,</w:t>
      </w:r>
    </w:p>
    <w:p w14:paraId="0518AF59" w14:textId="77777777" w:rsidR="00FC1CD6" w:rsidRPr="00EB2EBE" w:rsidRDefault="00567464" w:rsidP="00362BC0">
      <w:pPr>
        <w:pStyle w:val="Akapitzlist"/>
        <w:numPr>
          <w:ilvl w:val="0"/>
          <w:numId w:val="20"/>
        </w:numPr>
        <w:jc w:val="both"/>
        <w:rPr>
          <w:rFonts w:cstheme="minorHAnsi"/>
        </w:rPr>
      </w:pPr>
      <w:r>
        <w:rPr>
          <w:rFonts w:cstheme="minorHAnsi"/>
        </w:rPr>
        <w:t>n</w:t>
      </w:r>
      <w:r w:rsidR="00FC1CD6" w:rsidRPr="00EB2EBE">
        <w:rPr>
          <w:rFonts w:cstheme="minorHAnsi"/>
        </w:rPr>
        <w:t>a zmywalne części ścian, drzwi, umywalki, muszle klozetowe nanieść środek myjący i dokładnie wyszorować szczotkami do tego przeznaczonymi, spłukać zimną wodą bieżącą, następnie nanieść środek dezynfekujący na czas 20 min. i ponow</w:t>
      </w:r>
      <w:r>
        <w:rPr>
          <w:rFonts w:cstheme="minorHAnsi"/>
        </w:rPr>
        <w:t>nie spłukać zimną wodą bieżącą,</w:t>
      </w:r>
    </w:p>
    <w:p w14:paraId="1F0B910C" w14:textId="77777777" w:rsidR="00FC1CD6" w:rsidRDefault="00567464" w:rsidP="00362BC0">
      <w:pPr>
        <w:pStyle w:val="Akapitzlist"/>
        <w:numPr>
          <w:ilvl w:val="0"/>
          <w:numId w:val="20"/>
        </w:numPr>
        <w:jc w:val="both"/>
        <w:rPr>
          <w:rFonts w:cstheme="minorHAnsi"/>
        </w:rPr>
      </w:pPr>
      <w:r>
        <w:rPr>
          <w:rFonts w:cstheme="minorHAnsi"/>
        </w:rPr>
        <w:t>s</w:t>
      </w:r>
      <w:r w:rsidR="00FC1CD6" w:rsidRPr="00EB2EBE">
        <w:rPr>
          <w:rFonts w:cstheme="minorHAnsi"/>
        </w:rPr>
        <w:t>zczotki i ścierki używane w pomieszczeniach sanitarnych należy po użyciu umyć i wysuszyć, a następnie odstawić do wyznaczonego miejsca.</w:t>
      </w:r>
    </w:p>
    <w:p w14:paraId="19C8372E" w14:textId="77777777" w:rsidR="00FC1CD6" w:rsidRPr="008234F4" w:rsidRDefault="00E2748C" w:rsidP="00EB2EBE">
      <w:pPr>
        <w:jc w:val="both"/>
        <w:rPr>
          <w:rFonts w:cstheme="minorHAnsi"/>
          <w:i/>
        </w:rPr>
      </w:pPr>
      <w:r w:rsidRPr="008234F4">
        <w:rPr>
          <w:rFonts w:cstheme="minorHAnsi"/>
          <w:i/>
        </w:rPr>
        <w:lastRenderedPageBreak/>
        <w:t>Załącznik nr 4</w:t>
      </w:r>
      <w:r w:rsidR="00026362" w:rsidRPr="008234F4">
        <w:rPr>
          <w:rFonts w:cstheme="minorHAnsi"/>
          <w:i/>
        </w:rPr>
        <w:t xml:space="preserve"> - Regulamin porządkowy.</w:t>
      </w:r>
    </w:p>
    <w:p w14:paraId="30F98D91" w14:textId="77777777" w:rsidR="00026362" w:rsidRDefault="00FC1CD6" w:rsidP="00362BC0">
      <w:pPr>
        <w:pStyle w:val="Akapitzlist"/>
        <w:numPr>
          <w:ilvl w:val="0"/>
          <w:numId w:val="7"/>
        </w:numPr>
        <w:ind w:left="426" w:hanging="426"/>
        <w:jc w:val="both"/>
        <w:rPr>
          <w:rFonts w:cstheme="minorHAnsi"/>
        </w:rPr>
      </w:pPr>
      <w:r w:rsidRPr="00026362">
        <w:rPr>
          <w:rFonts w:cstheme="minorHAnsi"/>
        </w:rPr>
        <w:t>Pracownicy obowiązani są:</w:t>
      </w:r>
    </w:p>
    <w:p w14:paraId="70B8D3CE" w14:textId="77777777" w:rsidR="00026362" w:rsidRDefault="00FC1CD6" w:rsidP="00362BC0">
      <w:pPr>
        <w:pStyle w:val="Akapitzlist"/>
        <w:numPr>
          <w:ilvl w:val="0"/>
          <w:numId w:val="21"/>
        </w:numPr>
        <w:jc w:val="both"/>
        <w:rPr>
          <w:rFonts w:cstheme="minorHAnsi"/>
        </w:rPr>
      </w:pPr>
      <w:r w:rsidRPr="00026362">
        <w:rPr>
          <w:rFonts w:cstheme="minorHAnsi"/>
        </w:rPr>
        <w:t xml:space="preserve">dbać o czystość swego stanowiska pracy, </w:t>
      </w:r>
    </w:p>
    <w:p w14:paraId="7DA287C2" w14:textId="77777777" w:rsidR="00026362" w:rsidRDefault="00FC1CD6" w:rsidP="00362BC0">
      <w:pPr>
        <w:pStyle w:val="Akapitzlist"/>
        <w:numPr>
          <w:ilvl w:val="0"/>
          <w:numId w:val="21"/>
        </w:numPr>
        <w:jc w:val="both"/>
        <w:rPr>
          <w:rFonts w:cstheme="minorHAnsi"/>
        </w:rPr>
      </w:pPr>
      <w:r w:rsidRPr="00026362">
        <w:rPr>
          <w:rFonts w:cstheme="minorHAnsi"/>
        </w:rPr>
        <w:t xml:space="preserve">utrzymywać ład i porządek, </w:t>
      </w:r>
    </w:p>
    <w:p w14:paraId="5F3F1C7A" w14:textId="77777777" w:rsidR="00026362" w:rsidRDefault="00FC1CD6" w:rsidP="00362BC0">
      <w:pPr>
        <w:pStyle w:val="Akapitzlist"/>
        <w:numPr>
          <w:ilvl w:val="0"/>
          <w:numId w:val="21"/>
        </w:numPr>
        <w:jc w:val="both"/>
        <w:rPr>
          <w:rFonts w:cstheme="minorHAnsi"/>
        </w:rPr>
      </w:pPr>
      <w:r w:rsidRPr="00026362">
        <w:rPr>
          <w:rFonts w:cstheme="minorHAnsi"/>
        </w:rPr>
        <w:t xml:space="preserve">nie zaśmiecać bez potrzeby otoczenia, </w:t>
      </w:r>
    </w:p>
    <w:p w14:paraId="13347008" w14:textId="77777777" w:rsidR="00026362" w:rsidRDefault="00FC1CD6" w:rsidP="00362BC0">
      <w:pPr>
        <w:pStyle w:val="Akapitzlist"/>
        <w:numPr>
          <w:ilvl w:val="0"/>
          <w:numId w:val="21"/>
        </w:numPr>
        <w:jc w:val="both"/>
        <w:rPr>
          <w:rFonts w:cstheme="minorHAnsi"/>
        </w:rPr>
      </w:pPr>
      <w:r w:rsidRPr="00026362">
        <w:rPr>
          <w:rFonts w:cstheme="minorHAnsi"/>
        </w:rPr>
        <w:t>usuwać niezwłocznie wszystkie zanieczyszczenia powstające w czasie wydawania posiłków i żywności.</w:t>
      </w:r>
    </w:p>
    <w:p w14:paraId="5DBA921C" w14:textId="77777777" w:rsidR="00026362" w:rsidRDefault="00FC1CD6" w:rsidP="00362BC0">
      <w:pPr>
        <w:pStyle w:val="Akapitzlist"/>
        <w:numPr>
          <w:ilvl w:val="0"/>
          <w:numId w:val="7"/>
        </w:numPr>
        <w:ind w:left="426" w:hanging="426"/>
        <w:jc w:val="both"/>
        <w:rPr>
          <w:rFonts w:cstheme="minorHAnsi"/>
        </w:rPr>
      </w:pPr>
      <w:r w:rsidRPr="00026362">
        <w:rPr>
          <w:rFonts w:cstheme="minorHAnsi"/>
        </w:rPr>
        <w:t xml:space="preserve">Pracownicy odpowiedzialni są za prawidłowe zabezpieczenie artykułów spożywczych przed zniszczeniem i zepsuciem. </w:t>
      </w:r>
    </w:p>
    <w:p w14:paraId="598426A5" w14:textId="77777777" w:rsidR="00026362" w:rsidRDefault="00FC1CD6" w:rsidP="00362BC0">
      <w:pPr>
        <w:pStyle w:val="Akapitzlist"/>
        <w:numPr>
          <w:ilvl w:val="0"/>
          <w:numId w:val="7"/>
        </w:numPr>
        <w:ind w:left="426" w:hanging="426"/>
        <w:jc w:val="both"/>
        <w:rPr>
          <w:rFonts w:cstheme="minorHAnsi"/>
        </w:rPr>
      </w:pPr>
      <w:r w:rsidRPr="00EB2EBE">
        <w:rPr>
          <w:rFonts w:cstheme="minorHAnsi"/>
        </w:rPr>
        <w:t>Pracownik powinien natychmia</w:t>
      </w:r>
      <w:r w:rsidR="00E84DAE">
        <w:rPr>
          <w:rFonts w:cstheme="minorHAnsi"/>
        </w:rPr>
        <w:t xml:space="preserve">st poinformować dyrektora </w:t>
      </w:r>
      <w:r w:rsidRPr="00EB2EBE">
        <w:rPr>
          <w:rFonts w:cstheme="minorHAnsi"/>
        </w:rPr>
        <w:t>o wszelkich stwierdzonych zagrożeniach i nieprawidłowościach, a zwłaszcza o zauważonych szkodnikach i ich śladach.</w:t>
      </w:r>
    </w:p>
    <w:p w14:paraId="3DCB660D" w14:textId="77777777" w:rsidR="002E5AB2" w:rsidRDefault="00FC1CD6" w:rsidP="00362BC0">
      <w:pPr>
        <w:pStyle w:val="Akapitzlist"/>
        <w:numPr>
          <w:ilvl w:val="0"/>
          <w:numId w:val="7"/>
        </w:numPr>
        <w:ind w:left="426" w:hanging="426"/>
        <w:jc w:val="both"/>
        <w:rPr>
          <w:rFonts w:cstheme="minorHAnsi"/>
        </w:rPr>
      </w:pPr>
      <w:r w:rsidRPr="00EB2EBE">
        <w:rPr>
          <w:rFonts w:cstheme="minorHAnsi"/>
        </w:rPr>
        <w:t>Pracownik powinien dbać o własną higienę oraz czystość swojej szafki i przestrzegać segregacji odzieży osobistej i ochronnej.</w:t>
      </w:r>
    </w:p>
    <w:p w14:paraId="3F16DFF5" w14:textId="77777777" w:rsidR="008234F4" w:rsidRPr="008234F4" w:rsidRDefault="008234F4" w:rsidP="008234F4">
      <w:pPr>
        <w:pStyle w:val="Akapitzlist"/>
        <w:ind w:left="426"/>
        <w:jc w:val="both"/>
        <w:rPr>
          <w:rFonts w:cstheme="minorHAnsi"/>
        </w:rPr>
      </w:pPr>
    </w:p>
    <w:p w14:paraId="6B9A8EAC" w14:textId="77777777" w:rsidR="002E5AB2" w:rsidRPr="008234F4" w:rsidRDefault="00E2748C" w:rsidP="00EB2EBE">
      <w:pPr>
        <w:jc w:val="both"/>
        <w:rPr>
          <w:rFonts w:cstheme="minorHAnsi"/>
          <w:i/>
        </w:rPr>
      </w:pPr>
      <w:r w:rsidRPr="008234F4">
        <w:rPr>
          <w:rFonts w:cstheme="minorHAnsi"/>
          <w:i/>
        </w:rPr>
        <w:t>Załącznik nr 5</w:t>
      </w:r>
      <w:r w:rsidR="00486680" w:rsidRPr="008234F4">
        <w:rPr>
          <w:rFonts w:cstheme="minorHAnsi"/>
          <w:i/>
        </w:rPr>
        <w:t xml:space="preserve"> - </w:t>
      </w:r>
      <w:r w:rsidR="002E5AB2" w:rsidRPr="008234F4">
        <w:rPr>
          <w:rFonts w:cstheme="minorHAnsi"/>
          <w:i/>
        </w:rPr>
        <w:t xml:space="preserve">Instrukcja mycia </w:t>
      </w:r>
      <w:r w:rsidR="00486680" w:rsidRPr="008234F4">
        <w:rPr>
          <w:rFonts w:cstheme="minorHAnsi"/>
          <w:i/>
        </w:rPr>
        <w:t>i dezynfekcji sal.</w:t>
      </w:r>
    </w:p>
    <w:p w14:paraId="23604011" w14:textId="77777777" w:rsidR="00486680" w:rsidRDefault="002E5AB2" w:rsidP="00362BC0">
      <w:pPr>
        <w:pStyle w:val="Akapitzlist"/>
        <w:numPr>
          <w:ilvl w:val="0"/>
          <w:numId w:val="8"/>
        </w:numPr>
        <w:ind w:left="426" w:hanging="426"/>
        <w:jc w:val="both"/>
        <w:rPr>
          <w:rFonts w:cstheme="minorHAnsi"/>
        </w:rPr>
      </w:pPr>
      <w:r w:rsidRPr="00EB2EBE">
        <w:rPr>
          <w:rFonts w:cstheme="minorHAnsi"/>
        </w:rPr>
        <w:t>Przed przystąpieniem do mycia i dezynfekcji należy uprzątnąć pomieszczenie – wynieść śmieci, odkurzyć, zamieść.</w:t>
      </w:r>
    </w:p>
    <w:p w14:paraId="3E868F16" w14:textId="77777777" w:rsidR="00486680" w:rsidRDefault="002E5AB2" w:rsidP="00362BC0">
      <w:pPr>
        <w:pStyle w:val="Akapitzlist"/>
        <w:numPr>
          <w:ilvl w:val="0"/>
          <w:numId w:val="8"/>
        </w:numPr>
        <w:ind w:left="426" w:hanging="426"/>
        <w:jc w:val="both"/>
        <w:rPr>
          <w:rFonts w:cstheme="minorHAnsi"/>
        </w:rPr>
      </w:pPr>
      <w:r w:rsidRPr="00EB2EBE">
        <w:rPr>
          <w:rFonts w:cstheme="minorHAnsi"/>
        </w:rPr>
        <w:t>Pojemniki, kosze na śmieci po opróżnieniu umyć ciepłą wodą z dodatkiem środka myjącego, zdezynfekować,  wypłukać, wys</w:t>
      </w:r>
      <w:r w:rsidR="00486680">
        <w:rPr>
          <w:rFonts w:cstheme="minorHAnsi"/>
        </w:rPr>
        <w:t>uszyć.</w:t>
      </w:r>
    </w:p>
    <w:p w14:paraId="4B2C20B3" w14:textId="77777777" w:rsidR="00486680" w:rsidRDefault="002E5AB2" w:rsidP="00362BC0">
      <w:pPr>
        <w:pStyle w:val="Akapitzlist"/>
        <w:numPr>
          <w:ilvl w:val="0"/>
          <w:numId w:val="8"/>
        </w:numPr>
        <w:ind w:left="426" w:hanging="426"/>
        <w:jc w:val="both"/>
        <w:rPr>
          <w:rFonts w:cstheme="minorHAnsi"/>
        </w:rPr>
      </w:pPr>
      <w:r w:rsidRPr="00EB2EBE">
        <w:rPr>
          <w:rFonts w:cstheme="minorHAnsi"/>
        </w:rPr>
        <w:t>Zmywalne części ścian wyłożone glazurą lub pomalowane farbą olejną oraz parapety i drzwi umyć ciepłą wodą z dodatkiem środka myjącego. Umyte powierzchnie spłukać ciepłą wodą.</w:t>
      </w:r>
    </w:p>
    <w:p w14:paraId="76EF4778" w14:textId="77777777" w:rsidR="00486680" w:rsidRDefault="002E5AB2" w:rsidP="00362BC0">
      <w:pPr>
        <w:pStyle w:val="Akapitzlist"/>
        <w:numPr>
          <w:ilvl w:val="0"/>
          <w:numId w:val="8"/>
        </w:numPr>
        <w:ind w:left="426" w:hanging="426"/>
        <w:jc w:val="both"/>
        <w:rPr>
          <w:rFonts w:cstheme="minorHAnsi"/>
        </w:rPr>
      </w:pPr>
      <w:r w:rsidRPr="00EB2EBE">
        <w:rPr>
          <w:rFonts w:cstheme="minorHAnsi"/>
        </w:rPr>
        <w:t>Podłogi wyłożone płytkami ceramicznymi lub pokryte innymi nienasiąkliwymi materiałami umyć ciepłą wodą z dodatkiem środka myjącego. Umyte powierzchnie spłukać.</w:t>
      </w:r>
    </w:p>
    <w:p w14:paraId="5495BBA1" w14:textId="77777777" w:rsidR="00486680" w:rsidRDefault="002E5AB2" w:rsidP="00362BC0">
      <w:pPr>
        <w:pStyle w:val="Akapitzlist"/>
        <w:numPr>
          <w:ilvl w:val="0"/>
          <w:numId w:val="8"/>
        </w:numPr>
        <w:ind w:left="426" w:hanging="426"/>
        <w:jc w:val="both"/>
        <w:rPr>
          <w:rFonts w:cstheme="minorHAnsi"/>
        </w:rPr>
      </w:pPr>
      <w:r w:rsidRPr="00EB2EBE">
        <w:rPr>
          <w:rFonts w:cstheme="minorHAnsi"/>
        </w:rPr>
        <w:t>Spłukane powierzchnie ścian i podłóg dezynfekować przy użyciu środka dezynfekującego przez zmywanie ręczne.</w:t>
      </w:r>
    </w:p>
    <w:p w14:paraId="0F4C0534" w14:textId="77777777" w:rsidR="00567464" w:rsidRDefault="002E5AB2" w:rsidP="00362BC0">
      <w:pPr>
        <w:pStyle w:val="Akapitzlist"/>
        <w:numPr>
          <w:ilvl w:val="0"/>
          <w:numId w:val="8"/>
        </w:numPr>
        <w:ind w:left="426" w:hanging="426"/>
        <w:jc w:val="both"/>
        <w:rPr>
          <w:rFonts w:cstheme="minorHAnsi"/>
        </w:rPr>
      </w:pPr>
      <w:r w:rsidRPr="00EB2EBE">
        <w:rPr>
          <w:rFonts w:cstheme="minorHAnsi"/>
        </w:rPr>
        <w:t>Po zastosowaniu środka dezynfekującego powierzc</w:t>
      </w:r>
      <w:r w:rsidR="00567464">
        <w:rPr>
          <w:rFonts w:cstheme="minorHAnsi"/>
        </w:rPr>
        <w:t xml:space="preserve">hnie spłukać wodą. </w:t>
      </w:r>
    </w:p>
    <w:p w14:paraId="72705D13" w14:textId="77777777" w:rsidR="00486680" w:rsidRPr="00567464" w:rsidRDefault="002E5AB2" w:rsidP="00362BC0">
      <w:pPr>
        <w:pStyle w:val="Akapitzlist"/>
        <w:numPr>
          <w:ilvl w:val="0"/>
          <w:numId w:val="8"/>
        </w:numPr>
        <w:ind w:left="426" w:hanging="426"/>
        <w:jc w:val="both"/>
        <w:rPr>
          <w:rFonts w:cstheme="minorHAnsi"/>
        </w:rPr>
      </w:pPr>
      <w:r w:rsidRPr="00EB2EBE">
        <w:rPr>
          <w:rFonts w:cstheme="minorHAnsi"/>
        </w:rPr>
        <w:t>Rozlane płyny ustrojowe i wydaliny polać rów</w:t>
      </w:r>
      <w:r w:rsidR="00567464">
        <w:rPr>
          <w:rFonts w:cstheme="minorHAnsi"/>
        </w:rPr>
        <w:t>nomiernie środkiem czyszcząco-</w:t>
      </w:r>
      <w:r w:rsidRPr="00567464">
        <w:rPr>
          <w:rFonts w:cstheme="minorHAnsi"/>
        </w:rPr>
        <w:t>dezynfekującym, np. Domestos. Po 10-15 min</w:t>
      </w:r>
      <w:r w:rsidR="00567464">
        <w:rPr>
          <w:rFonts w:cstheme="minorHAnsi"/>
        </w:rPr>
        <w:t>.</w:t>
      </w:r>
      <w:r w:rsidRPr="00567464">
        <w:rPr>
          <w:rFonts w:cstheme="minorHAnsi"/>
        </w:rPr>
        <w:t xml:space="preserve"> zebrać higroskopijnym materiałem i umyć powierzchnię roztworem dezynfekującym.</w:t>
      </w:r>
    </w:p>
    <w:p w14:paraId="5BAFA327" w14:textId="77777777" w:rsidR="00486680" w:rsidRDefault="002E5AB2" w:rsidP="00362BC0">
      <w:pPr>
        <w:pStyle w:val="Akapitzlist"/>
        <w:numPr>
          <w:ilvl w:val="0"/>
          <w:numId w:val="8"/>
        </w:numPr>
        <w:ind w:left="426" w:hanging="426"/>
        <w:jc w:val="both"/>
        <w:rPr>
          <w:rFonts w:cstheme="minorHAnsi"/>
        </w:rPr>
      </w:pPr>
      <w:r w:rsidRPr="00EB2EBE">
        <w:rPr>
          <w:rFonts w:cstheme="minorHAnsi"/>
        </w:rPr>
        <w:t>W przypadku rozwoju pleśni na ścianach i sufitach należy oskrobać porażoną powierzchnię z farby. Oczyszczoną powierzchnię pomalować farbą z dodatkiem preparatów przeciwpleśniowych.</w:t>
      </w:r>
    </w:p>
    <w:p w14:paraId="7C12F5BE" w14:textId="77777777" w:rsidR="00486680" w:rsidRDefault="002E5AB2" w:rsidP="00362BC0">
      <w:pPr>
        <w:pStyle w:val="Akapitzlist"/>
        <w:numPr>
          <w:ilvl w:val="0"/>
          <w:numId w:val="8"/>
        </w:numPr>
        <w:ind w:left="426" w:hanging="426"/>
        <w:jc w:val="both"/>
        <w:rPr>
          <w:rFonts w:cstheme="minorHAnsi"/>
        </w:rPr>
      </w:pPr>
      <w:r w:rsidRPr="00EB2EBE">
        <w:rPr>
          <w:rFonts w:cstheme="minorHAnsi"/>
        </w:rPr>
        <w:t>Częstotliwość mycia i dezynfekcji sal okr</w:t>
      </w:r>
      <w:r w:rsidR="00E84DAE">
        <w:rPr>
          <w:rFonts w:cstheme="minorHAnsi"/>
        </w:rPr>
        <w:t>eśla, według potrzeb, dyrektor</w:t>
      </w:r>
      <w:r w:rsidRPr="00EB2EBE">
        <w:rPr>
          <w:rFonts w:cstheme="minorHAnsi"/>
        </w:rPr>
        <w:t>, jednak nie rzadziej niż: mycie – codziennie</w:t>
      </w:r>
      <w:r w:rsidR="00486680">
        <w:rPr>
          <w:rFonts w:cstheme="minorHAnsi"/>
        </w:rPr>
        <w:t>, dezynfekcja – raz na tydzień.</w:t>
      </w:r>
    </w:p>
    <w:p w14:paraId="7E6A6D69" w14:textId="77777777" w:rsidR="00486680" w:rsidRDefault="002E5AB2" w:rsidP="00362BC0">
      <w:pPr>
        <w:pStyle w:val="Akapitzlist"/>
        <w:numPr>
          <w:ilvl w:val="0"/>
          <w:numId w:val="8"/>
        </w:numPr>
        <w:ind w:left="426" w:hanging="426"/>
        <w:jc w:val="both"/>
        <w:rPr>
          <w:rFonts w:cstheme="minorHAnsi"/>
        </w:rPr>
      </w:pPr>
      <w:r w:rsidRPr="00EB2EBE">
        <w:rPr>
          <w:rFonts w:cstheme="minorHAnsi"/>
        </w:rPr>
        <w:t xml:space="preserve">Osobą odpowiedzialną za sprawdzenie przeprowadzenia zabiegu mycia i </w:t>
      </w:r>
      <w:r w:rsidR="00E84DAE">
        <w:rPr>
          <w:rFonts w:cstheme="minorHAnsi"/>
        </w:rPr>
        <w:t>dezynfekcji jest dyrektor</w:t>
      </w:r>
      <w:r w:rsidR="00792AA2" w:rsidRPr="00EB2EBE">
        <w:rPr>
          <w:rFonts w:cstheme="minorHAnsi"/>
        </w:rPr>
        <w:t>.</w:t>
      </w:r>
    </w:p>
    <w:p w14:paraId="53F44ADB" w14:textId="77777777" w:rsidR="00792AA2" w:rsidRDefault="002E5AB2" w:rsidP="00362BC0">
      <w:pPr>
        <w:pStyle w:val="Akapitzlist"/>
        <w:numPr>
          <w:ilvl w:val="0"/>
          <w:numId w:val="8"/>
        </w:numPr>
        <w:ind w:left="426" w:hanging="426"/>
        <w:jc w:val="both"/>
        <w:rPr>
          <w:rFonts w:cstheme="minorHAnsi"/>
        </w:rPr>
      </w:pPr>
      <w:r w:rsidRPr="00EB2EBE">
        <w:rPr>
          <w:rFonts w:cstheme="minorHAnsi"/>
        </w:rPr>
        <w:t>Stosowane środki myjące i dezynfekujące muszą posiadać atest PZH. Działanie tych środków musi być skuteczne i dostosowane tak, by zabiegi wymienione powyżej zostały właściwie wykonane. Niedopuszczalne jest stosowanie substancji i preparatów chemicznych nie oznakowanych w sposób widoczny, uniemożliwiający ich identyfikację.</w:t>
      </w:r>
    </w:p>
    <w:p w14:paraId="5DE89B2F" w14:textId="77777777" w:rsidR="008234F4" w:rsidRPr="008234F4" w:rsidRDefault="008234F4" w:rsidP="008234F4">
      <w:pPr>
        <w:pStyle w:val="Akapitzlist"/>
        <w:ind w:left="426"/>
        <w:jc w:val="both"/>
        <w:rPr>
          <w:rFonts w:cstheme="minorHAnsi"/>
        </w:rPr>
      </w:pPr>
    </w:p>
    <w:p w14:paraId="3F963BEE" w14:textId="77777777" w:rsidR="00E33369" w:rsidRDefault="00E33369" w:rsidP="00EB2EBE">
      <w:pPr>
        <w:jc w:val="both"/>
        <w:rPr>
          <w:rFonts w:cstheme="minorHAnsi"/>
          <w:i/>
        </w:rPr>
      </w:pPr>
    </w:p>
    <w:p w14:paraId="41BF265C" w14:textId="77777777" w:rsidR="008906D0" w:rsidRDefault="008906D0" w:rsidP="00EB2EBE">
      <w:pPr>
        <w:jc w:val="both"/>
        <w:rPr>
          <w:rFonts w:cstheme="minorHAnsi"/>
          <w:i/>
        </w:rPr>
      </w:pPr>
    </w:p>
    <w:p w14:paraId="0185FBD9" w14:textId="77777777" w:rsidR="00E33369" w:rsidRDefault="00E33369" w:rsidP="00EB2EBE">
      <w:pPr>
        <w:jc w:val="both"/>
        <w:rPr>
          <w:rFonts w:cstheme="minorHAnsi"/>
          <w:i/>
        </w:rPr>
      </w:pPr>
    </w:p>
    <w:p w14:paraId="0C1B53E8" w14:textId="77777777" w:rsidR="00792AA2" w:rsidRPr="008234F4" w:rsidRDefault="00E2748C" w:rsidP="00EB2EBE">
      <w:pPr>
        <w:jc w:val="both"/>
        <w:rPr>
          <w:rFonts w:cstheme="minorHAnsi"/>
          <w:i/>
        </w:rPr>
      </w:pPr>
      <w:r w:rsidRPr="008234F4">
        <w:rPr>
          <w:rFonts w:cstheme="minorHAnsi"/>
          <w:i/>
        </w:rPr>
        <w:lastRenderedPageBreak/>
        <w:t>Załącznik nr 6</w:t>
      </w:r>
      <w:r w:rsidR="00567464" w:rsidRPr="008234F4">
        <w:rPr>
          <w:rFonts w:cstheme="minorHAnsi"/>
          <w:i/>
        </w:rPr>
        <w:t xml:space="preserve"> -</w:t>
      </w:r>
      <w:r w:rsidR="00792AA2" w:rsidRPr="008234F4">
        <w:rPr>
          <w:rFonts w:cstheme="minorHAnsi"/>
          <w:i/>
        </w:rPr>
        <w:t xml:space="preserve"> Instrukcja mycia i de</w:t>
      </w:r>
      <w:r w:rsidR="00567464" w:rsidRPr="008234F4">
        <w:rPr>
          <w:rFonts w:cstheme="minorHAnsi"/>
          <w:i/>
        </w:rPr>
        <w:t>zynfekcji urządzeń chłodniczych.</w:t>
      </w:r>
    </w:p>
    <w:p w14:paraId="0F6E94DF" w14:textId="77777777" w:rsidR="00567464" w:rsidRPr="00567464" w:rsidRDefault="00567464" w:rsidP="00EB2EBE">
      <w:pPr>
        <w:jc w:val="both"/>
        <w:rPr>
          <w:rFonts w:cstheme="minorHAnsi"/>
        </w:rPr>
      </w:pPr>
      <w:r>
        <w:rPr>
          <w:rFonts w:cstheme="minorHAnsi"/>
        </w:rPr>
        <w:t>W celu umycia i dezynfekcji urządzeń chłodniczych należy:</w:t>
      </w:r>
    </w:p>
    <w:p w14:paraId="2051E6B9" w14:textId="77777777" w:rsidR="00567464" w:rsidRDefault="00DD7640" w:rsidP="00362BC0">
      <w:pPr>
        <w:pStyle w:val="Akapitzlist"/>
        <w:numPr>
          <w:ilvl w:val="0"/>
          <w:numId w:val="22"/>
        </w:numPr>
        <w:jc w:val="both"/>
        <w:rPr>
          <w:rFonts w:cstheme="minorHAnsi"/>
        </w:rPr>
      </w:pPr>
      <w:r>
        <w:rPr>
          <w:rFonts w:cstheme="minorHAnsi"/>
        </w:rPr>
        <w:t>w</w:t>
      </w:r>
      <w:r w:rsidR="00792AA2" w:rsidRPr="00EB2EBE">
        <w:rPr>
          <w:rFonts w:cstheme="minorHAnsi"/>
        </w:rPr>
        <w:t>yłączyć urządzenia ch</w:t>
      </w:r>
      <w:r>
        <w:rPr>
          <w:rFonts w:cstheme="minorHAnsi"/>
        </w:rPr>
        <w:t>łodnicze i opróżnić z żywności,</w:t>
      </w:r>
    </w:p>
    <w:p w14:paraId="010D0FC7" w14:textId="77777777" w:rsidR="00567464" w:rsidRDefault="00DD7640" w:rsidP="00362BC0">
      <w:pPr>
        <w:pStyle w:val="Akapitzlist"/>
        <w:numPr>
          <w:ilvl w:val="0"/>
          <w:numId w:val="22"/>
        </w:numPr>
        <w:jc w:val="both"/>
        <w:rPr>
          <w:rFonts w:cstheme="minorHAnsi"/>
        </w:rPr>
      </w:pPr>
      <w:r>
        <w:rPr>
          <w:rFonts w:cstheme="minorHAnsi"/>
        </w:rPr>
        <w:t>ś</w:t>
      </w:r>
      <w:r w:rsidR="00792AA2" w:rsidRPr="00EB2EBE">
        <w:rPr>
          <w:rFonts w:cstheme="minorHAnsi"/>
        </w:rPr>
        <w:t xml:space="preserve">ciany i półki </w:t>
      </w:r>
      <w:r>
        <w:rPr>
          <w:rFonts w:cstheme="minorHAnsi"/>
        </w:rPr>
        <w:t>oczyścić z resztek organicznych,</w:t>
      </w:r>
    </w:p>
    <w:p w14:paraId="6D2308D7" w14:textId="77777777" w:rsidR="00567464" w:rsidRDefault="00DD7640" w:rsidP="00362BC0">
      <w:pPr>
        <w:pStyle w:val="Akapitzlist"/>
        <w:numPr>
          <w:ilvl w:val="0"/>
          <w:numId w:val="22"/>
        </w:numPr>
        <w:jc w:val="both"/>
        <w:rPr>
          <w:rFonts w:cstheme="minorHAnsi"/>
        </w:rPr>
      </w:pPr>
      <w:r>
        <w:rPr>
          <w:rFonts w:cstheme="minorHAnsi"/>
        </w:rPr>
        <w:t>w</w:t>
      </w:r>
      <w:r w:rsidR="00792AA2" w:rsidRPr="00EB2EBE">
        <w:rPr>
          <w:rFonts w:cstheme="minorHAnsi"/>
        </w:rPr>
        <w:t>szystkie powierzchnie wewnętrzne umyć ciepłą wodą (+45 C) z dodatkiem środka myjącego</w:t>
      </w:r>
      <w:r>
        <w:rPr>
          <w:rFonts w:cstheme="minorHAnsi"/>
        </w:rPr>
        <w:t>,</w:t>
      </w:r>
    </w:p>
    <w:p w14:paraId="7417037F" w14:textId="77777777" w:rsidR="00567464" w:rsidRDefault="00DD7640" w:rsidP="00362BC0">
      <w:pPr>
        <w:pStyle w:val="Akapitzlist"/>
        <w:numPr>
          <w:ilvl w:val="0"/>
          <w:numId w:val="22"/>
        </w:numPr>
        <w:jc w:val="both"/>
        <w:rPr>
          <w:rFonts w:cstheme="minorHAnsi"/>
        </w:rPr>
      </w:pPr>
      <w:r>
        <w:rPr>
          <w:rFonts w:cstheme="minorHAnsi"/>
        </w:rPr>
        <w:t>u</w:t>
      </w:r>
      <w:r w:rsidR="00792AA2" w:rsidRPr="00EB2EBE">
        <w:rPr>
          <w:rFonts w:cstheme="minorHAnsi"/>
        </w:rPr>
        <w:t xml:space="preserve">myte urządzenie wydezynfekować, środek dezynfekujący nanieść metodą rozpyłową lub za pomocą szczotek, pozostawić </w:t>
      </w:r>
      <w:r>
        <w:rPr>
          <w:rFonts w:cstheme="minorHAnsi"/>
        </w:rPr>
        <w:t>na 2 minuty a następnie spłukać,</w:t>
      </w:r>
    </w:p>
    <w:p w14:paraId="31EE1599" w14:textId="77777777" w:rsidR="00567464" w:rsidRDefault="00DD7640" w:rsidP="00362BC0">
      <w:pPr>
        <w:pStyle w:val="Akapitzlist"/>
        <w:numPr>
          <w:ilvl w:val="0"/>
          <w:numId w:val="22"/>
        </w:numPr>
        <w:jc w:val="both"/>
        <w:rPr>
          <w:rFonts w:cstheme="minorHAnsi"/>
        </w:rPr>
      </w:pPr>
      <w:r>
        <w:rPr>
          <w:rFonts w:cstheme="minorHAnsi"/>
        </w:rPr>
        <w:t>w</w:t>
      </w:r>
      <w:r w:rsidR="00792AA2" w:rsidRPr="00EB2EBE">
        <w:rPr>
          <w:rFonts w:cstheme="minorHAnsi"/>
        </w:rPr>
        <w:t xml:space="preserve"> przypadku utrzymywania się nieprzyjemnego zapachu można przetrzeć umyte powierzchnie środkiem usuwającym niepożądan</w:t>
      </w:r>
      <w:r>
        <w:rPr>
          <w:rFonts w:cstheme="minorHAnsi"/>
        </w:rPr>
        <w:t>y zapach, np. 5% kwasem octowym,</w:t>
      </w:r>
    </w:p>
    <w:p w14:paraId="15BF6F2B" w14:textId="77777777" w:rsidR="00567464" w:rsidRDefault="00DD7640" w:rsidP="00362BC0">
      <w:pPr>
        <w:pStyle w:val="Akapitzlist"/>
        <w:numPr>
          <w:ilvl w:val="0"/>
          <w:numId w:val="22"/>
        </w:numPr>
        <w:jc w:val="both"/>
        <w:rPr>
          <w:rFonts w:cstheme="minorHAnsi"/>
        </w:rPr>
      </w:pPr>
      <w:r>
        <w:rPr>
          <w:rFonts w:cstheme="minorHAnsi"/>
        </w:rPr>
        <w:t>o</w:t>
      </w:r>
      <w:r w:rsidR="00792AA2" w:rsidRPr="00EB2EBE">
        <w:rPr>
          <w:rFonts w:cstheme="minorHAnsi"/>
        </w:rPr>
        <w:t>suszyć wszystkie powierzc</w:t>
      </w:r>
      <w:r>
        <w:rPr>
          <w:rFonts w:cstheme="minorHAnsi"/>
        </w:rPr>
        <w:t>hnie umyte i włączyć urządzenie,</w:t>
      </w:r>
    </w:p>
    <w:p w14:paraId="6C187D44" w14:textId="77777777" w:rsidR="00792AA2" w:rsidRDefault="00DD7640" w:rsidP="00362BC0">
      <w:pPr>
        <w:pStyle w:val="Akapitzlist"/>
        <w:numPr>
          <w:ilvl w:val="0"/>
          <w:numId w:val="22"/>
        </w:numPr>
        <w:jc w:val="both"/>
        <w:rPr>
          <w:rFonts w:cstheme="minorHAnsi"/>
        </w:rPr>
      </w:pPr>
      <w:r>
        <w:rPr>
          <w:rFonts w:cstheme="minorHAnsi"/>
        </w:rPr>
        <w:t>p</w:t>
      </w:r>
      <w:r w:rsidR="00792AA2" w:rsidRPr="00EB2EBE">
        <w:rPr>
          <w:rFonts w:cstheme="minorHAnsi"/>
        </w:rPr>
        <w:t>o osiągnięciu temperatury eksploatacyjnej ponownie załadować żywnością.</w:t>
      </w:r>
    </w:p>
    <w:p w14:paraId="028A7FD6" w14:textId="77777777" w:rsidR="008234F4" w:rsidRPr="008234F4" w:rsidRDefault="008234F4" w:rsidP="008234F4">
      <w:pPr>
        <w:pStyle w:val="Akapitzlist"/>
        <w:jc w:val="both"/>
        <w:rPr>
          <w:rFonts w:cstheme="minorHAnsi"/>
        </w:rPr>
      </w:pPr>
    </w:p>
    <w:p w14:paraId="1656D809" w14:textId="77777777" w:rsidR="00792AA2" w:rsidRPr="008234F4" w:rsidRDefault="00E2748C" w:rsidP="00EB2EBE">
      <w:pPr>
        <w:jc w:val="both"/>
        <w:rPr>
          <w:rFonts w:cstheme="minorHAnsi"/>
          <w:i/>
        </w:rPr>
      </w:pPr>
      <w:r w:rsidRPr="008234F4">
        <w:rPr>
          <w:rFonts w:cstheme="minorHAnsi"/>
          <w:i/>
        </w:rPr>
        <w:t>Załącznik nr 7</w:t>
      </w:r>
      <w:r w:rsidR="00DD7640" w:rsidRPr="008234F4">
        <w:rPr>
          <w:rFonts w:cstheme="minorHAnsi"/>
          <w:i/>
        </w:rPr>
        <w:t xml:space="preserve"> - </w:t>
      </w:r>
      <w:r w:rsidR="00792AA2" w:rsidRPr="008234F4">
        <w:rPr>
          <w:rFonts w:cstheme="minorHAnsi"/>
          <w:i/>
        </w:rPr>
        <w:t>Instrukcja mycia i dezynfekcji pomieszczenia przeznaczonego do</w:t>
      </w:r>
      <w:r w:rsidR="00437771">
        <w:rPr>
          <w:rFonts w:cstheme="minorHAnsi"/>
          <w:i/>
        </w:rPr>
        <w:t xml:space="preserve"> wydawania </w:t>
      </w:r>
      <w:r w:rsidR="00792AA2" w:rsidRPr="008234F4">
        <w:rPr>
          <w:rFonts w:cstheme="minorHAnsi"/>
          <w:i/>
        </w:rPr>
        <w:t>posiłków</w:t>
      </w:r>
      <w:r w:rsidR="00DD7640" w:rsidRPr="008234F4">
        <w:rPr>
          <w:rFonts w:cstheme="minorHAnsi"/>
          <w:i/>
        </w:rPr>
        <w:t>.</w:t>
      </w:r>
    </w:p>
    <w:p w14:paraId="1CAA99F4" w14:textId="77777777" w:rsidR="00DD7640" w:rsidRPr="00DD7640" w:rsidRDefault="00DD7640" w:rsidP="00EB2EBE">
      <w:pPr>
        <w:jc w:val="both"/>
        <w:rPr>
          <w:rFonts w:cstheme="minorHAnsi"/>
        </w:rPr>
      </w:pPr>
      <w:r>
        <w:rPr>
          <w:rFonts w:cstheme="minorHAnsi"/>
        </w:rPr>
        <w:t>W celu u</w:t>
      </w:r>
      <w:r w:rsidRPr="00DD7640">
        <w:rPr>
          <w:rFonts w:cstheme="minorHAnsi"/>
        </w:rPr>
        <w:t xml:space="preserve">mycia i dezynfekcji pomieszczenia przeznaczonego do </w:t>
      </w:r>
      <w:r w:rsidR="00437771">
        <w:rPr>
          <w:rFonts w:cstheme="minorHAnsi"/>
        </w:rPr>
        <w:t xml:space="preserve">wydawania </w:t>
      </w:r>
      <w:r w:rsidRPr="00DD7640">
        <w:rPr>
          <w:rFonts w:cstheme="minorHAnsi"/>
        </w:rPr>
        <w:t>posiłków</w:t>
      </w:r>
      <w:r>
        <w:rPr>
          <w:rFonts w:cstheme="minorHAnsi"/>
        </w:rPr>
        <w:t xml:space="preserve"> należy:</w:t>
      </w:r>
    </w:p>
    <w:p w14:paraId="57E0F776" w14:textId="77777777" w:rsidR="00DD7640" w:rsidRDefault="00DD7640" w:rsidP="00362BC0">
      <w:pPr>
        <w:pStyle w:val="Akapitzlist"/>
        <w:numPr>
          <w:ilvl w:val="0"/>
          <w:numId w:val="23"/>
        </w:numPr>
        <w:jc w:val="both"/>
        <w:rPr>
          <w:rFonts w:cstheme="minorHAnsi"/>
        </w:rPr>
      </w:pPr>
      <w:r>
        <w:rPr>
          <w:rFonts w:cstheme="minorHAnsi"/>
        </w:rPr>
        <w:t>zamieść p</w:t>
      </w:r>
      <w:r w:rsidR="00792AA2" w:rsidRPr="00EB2EBE">
        <w:rPr>
          <w:rFonts w:cstheme="minorHAnsi"/>
        </w:rPr>
        <w:t>odłogi</w:t>
      </w:r>
      <w:r>
        <w:rPr>
          <w:rFonts w:cstheme="minorHAnsi"/>
        </w:rPr>
        <w:t>,</w:t>
      </w:r>
    </w:p>
    <w:p w14:paraId="6C825131" w14:textId="77777777" w:rsidR="00DD7640" w:rsidRDefault="00DD7640" w:rsidP="00362BC0">
      <w:pPr>
        <w:pStyle w:val="Akapitzlist"/>
        <w:numPr>
          <w:ilvl w:val="0"/>
          <w:numId w:val="23"/>
        </w:numPr>
        <w:jc w:val="both"/>
        <w:rPr>
          <w:rFonts w:cstheme="minorHAnsi"/>
        </w:rPr>
      </w:pPr>
      <w:r>
        <w:rPr>
          <w:rFonts w:cstheme="minorHAnsi"/>
        </w:rPr>
        <w:t>u</w:t>
      </w:r>
      <w:r w:rsidR="00792AA2" w:rsidRPr="00EB2EBE">
        <w:rPr>
          <w:rFonts w:cstheme="minorHAnsi"/>
        </w:rPr>
        <w:t>sunąć z pomieszczenia śmieci, pojemniki po opróżnieniu umyć ciepłą wodą z dodatkiem środka myjącego, wypłukać i wysuszyć</w:t>
      </w:r>
      <w:r>
        <w:rPr>
          <w:rFonts w:cstheme="minorHAnsi"/>
        </w:rPr>
        <w:t>,</w:t>
      </w:r>
    </w:p>
    <w:p w14:paraId="5E71B125" w14:textId="77777777" w:rsidR="00DD7640" w:rsidRDefault="00DD7640" w:rsidP="00362BC0">
      <w:pPr>
        <w:pStyle w:val="Akapitzlist"/>
        <w:numPr>
          <w:ilvl w:val="0"/>
          <w:numId w:val="23"/>
        </w:numPr>
        <w:jc w:val="both"/>
        <w:rPr>
          <w:rFonts w:cstheme="minorHAnsi"/>
        </w:rPr>
      </w:pPr>
      <w:r>
        <w:rPr>
          <w:rFonts w:cstheme="minorHAnsi"/>
        </w:rPr>
        <w:t>n</w:t>
      </w:r>
      <w:r w:rsidR="00792AA2" w:rsidRPr="00EB2EBE">
        <w:rPr>
          <w:rFonts w:cstheme="minorHAnsi"/>
        </w:rPr>
        <w:t>a zmywalne części ścian, okien i drzwi, nanieść środek myjący i dokładnie wyszorować szczotkami do tego przeznaczonymi, spłukać wodą bieżącą</w:t>
      </w:r>
      <w:r>
        <w:rPr>
          <w:rFonts w:cstheme="minorHAnsi"/>
        </w:rPr>
        <w:t>,</w:t>
      </w:r>
    </w:p>
    <w:p w14:paraId="4AA5CB75" w14:textId="77777777" w:rsidR="00792AA2" w:rsidRDefault="00DD7640" w:rsidP="00362BC0">
      <w:pPr>
        <w:pStyle w:val="Akapitzlist"/>
        <w:numPr>
          <w:ilvl w:val="0"/>
          <w:numId w:val="23"/>
        </w:numPr>
        <w:jc w:val="both"/>
        <w:rPr>
          <w:rFonts w:cstheme="minorHAnsi"/>
        </w:rPr>
      </w:pPr>
      <w:r>
        <w:rPr>
          <w:rFonts w:cstheme="minorHAnsi"/>
        </w:rPr>
        <w:t>s</w:t>
      </w:r>
      <w:r w:rsidR="00792AA2" w:rsidRPr="00EB2EBE">
        <w:rPr>
          <w:rFonts w:cstheme="minorHAnsi"/>
        </w:rPr>
        <w:t>zczotki i ścierki używane w pomieszczen</w:t>
      </w:r>
      <w:r w:rsidR="00437771">
        <w:rPr>
          <w:rFonts w:cstheme="minorHAnsi"/>
        </w:rPr>
        <w:t xml:space="preserve">iu </w:t>
      </w:r>
      <w:r w:rsidR="00792AA2" w:rsidRPr="00EB2EBE">
        <w:rPr>
          <w:rFonts w:cstheme="minorHAnsi"/>
        </w:rPr>
        <w:t>należy po użyciu umyć i wysuszyć, a następnie odstawić do wyznaczonego miejsca.</w:t>
      </w:r>
    </w:p>
    <w:p w14:paraId="557B1A60" w14:textId="77777777" w:rsidR="008234F4" w:rsidRPr="008234F4" w:rsidRDefault="008234F4" w:rsidP="008234F4">
      <w:pPr>
        <w:pStyle w:val="Akapitzlist"/>
        <w:jc w:val="both"/>
        <w:rPr>
          <w:rFonts w:cstheme="minorHAnsi"/>
        </w:rPr>
      </w:pPr>
    </w:p>
    <w:p w14:paraId="6EAFAAAA" w14:textId="77777777" w:rsidR="00792AA2" w:rsidRPr="008234F4" w:rsidRDefault="00DD7640" w:rsidP="00EB2EBE">
      <w:pPr>
        <w:jc w:val="both"/>
        <w:rPr>
          <w:rFonts w:cstheme="minorHAnsi"/>
          <w:i/>
        </w:rPr>
      </w:pPr>
      <w:r w:rsidRPr="008234F4">
        <w:rPr>
          <w:rFonts w:cstheme="minorHAnsi"/>
          <w:i/>
        </w:rPr>
        <w:t>Załącznik nr 8 -</w:t>
      </w:r>
      <w:r w:rsidR="00792AA2" w:rsidRPr="008234F4">
        <w:rPr>
          <w:rFonts w:cstheme="minorHAnsi"/>
          <w:i/>
        </w:rPr>
        <w:t xml:space="preserve"> Instrukcja higieny osobistej pracownikó</w:t>
      </w:r>
      <w:r w:rsidRPr="008234F4">
        <w:rPr>
          <w:rFonts w:cstheme="minorHAnsi"/>
          <w:i/>
        </w:rPr>
        <w:t>w i higieny na stanowisku pracy.</w:t>
      </w:r>
    </w:p>
    <w:p w14:paraId="64333B22" w14:textId="77777777" w:rsidR="00C45F13" w:rsidRDefault="00792AA2" w:rsidP="00362BC0">
      <w:pPr>
        <w:pStyle w:val="Akapitzlist"/>
        <w:numPr>
          <w:ilvl w:val="0"/>
          <w:numId w:val="9"/>
        </w:numPr>
        <w:ind w:left="426" w:hanging="426"/>
        <w:jc w:val="both"/>
        <w:rPr>
          <w:rFonts w:cstheme="minorHAnsi"/>
        </w:rPr>
      </w:pPr>
      <w:r w:rsidRPr="00EB2EBE">
        <w:rPr>
          <w:rFonts w:cstheme="minorHAnsi"/>
        </w:rPr>
        <w:t>Przed przystąpien</w:t>
      </w:r>
      <w:r w:rsidR="00C45F13">
        <w:rPr>
          <w:rFonts w:cstheme="minorHAnsi"/>
        </w:rPr>
        <w:t>iem do pracy pracownik powinien:</w:t>
      </w:r>
    </w:p>
    <w:p w14:paraId="1C707F77" w14:textId="77777777" w:rsidR="00C45F13" w:rsidRDefault="00792AA2" w:rsidP="00362BC0">
      <w:pPr>
        <w:pStyle w:val="Akapitzlist"/>
        <w:numPr>
          <w:ilvl w:val="0"/>
          <w:numId w:val="24"/>
        </w:numPr>
        <w:jc w:val="both"/>
        <w:rPr>
          <w:rFonts w:cstheme="minorHAnsi"/>
        </w:rPr>
      </w:pPr>
      <w:r w:rsidRPr="00EB2EBE">
        <w:rPr>
          <w:rFonts w:cstheme="minorHAnsi"/>
        </w:rPr>
        <w:t xml:space="preserve">pozostawić odzież, obuwie, biżuterię i rzeczy osobiste w pomieszczeniu socjalnym; </w:t>
      </w:r>
      <w:r w:rsidRPr="00C45F13">
        <w:rPr>
          <w:rFonts w:cstheme="minorHAnsi"/>
        </w:rPr>
        <w:t xml:space="preserve">odzież pracowników i fartuchy powinny być przechowywane osobno, </w:t>
      </w:r>
    </w:p>
    <w:p w14:paraId="22D6B23A" w14:textId="77777777" w:rsidR="00C45F13" w:rsidRDefault="00792AA2" w:rsidP="00362BC0">
      <w:pPr>
        <w:pStyle w:val="Akapitzlist"/>
        <w:numPr>
          <w:ilvl w:val="0"/>
          <w:numId w:val="24"/>
        </w:numPr>
        <w:jc w:val="both"/>
        <w:rPr>
          <w:rFonts w:cstheme="minorHAnsi"/>
        </w:rPr>
      </w:pPr>
      <w:r w:rsidRPr="00C45F13">
        <w:rPr>
          <w:rFonts w:cstheme="minorHAnsi"/>
        </w:rPr>
        <w:t>umyć ręce zgodnie z instrukcją (paznokcie nie mogą być polakierowane),</w:t>
      </w:r>
    </w:p>
    <w:p w14:paraId="2180252D" w14:textId="77777777" w:rsidR="00C45F13" w:rsidRPr="00C45F13" w:rsidRDefault="00792AA2" w:rsidP="00362BC0">
      <w:pPr>
        <w:pStyle w:val="Akapitzlist"/>
        <w:numPr>
          <w:ilvl w:val="0"/>
          <w:numId w:val="24"/>
        </w:numPr>
        <w:jc w:val="both"/>
        <w:rPr>
          <w:rFonts w:cstheme="minorHAnsi"/>
        </w:rPr>
      </w:pPr>
      <w:r w:rsidRPr="00C45F13">
        <w:rPr>
          <w:rFonts w:cstheme="minorHAnsi"/>
        </w:rPr>
        <w:t xml:space="preserve">włożyć czysty fartuch (każdy pracownik ma </w:t>
      </w:r>
      <w:r w:rsidR="00C45F13" w:rsidRPr="00C45F13">
        <w:rPr>
          <w:rFonts w:cstheme="minorHAnsi"/>
        </w:rPr>
        <w:t>dwa komplety odzieży roboczej).</w:t>
      </w:r>
    </w:p>
    <w:p w14:paraId="4C1EFB79" w14:textId="77777777" w:rsidR="00C45F13" w:rsidRDefault="00792AA2" w:rsidP="00362BC0">
      <w:pPr>
        <w:pStyle w:val="Akapitzlist"/>
        <w:numPr>
          <w:ilvl w:val="0"/>
          <w:numId w:val="9"/>
        </w:numPr>
        <w:ind w:left="426" w:hanging="426"/>
        <w:jc w:val="both"/>
        <w:rPr>
          <w:rFonts w:cstheme="minorHAnsi"/>
        </w:rPr>
      </w:pPr>
      <w:r w:rsidRPr="00EB2EBE">
        <w:rPr>
          <w:rFonts w:cstheme="minorHAnsi"/>
        </w:rPr>
        <w:t>Wszelkie niedyspozycje zdrowot</w:t>
      </w:r>
      <w:r w:rsidR="00E84DAE">
        <w:rPr>
          <w:rFonts w:cstheme="minorHAnsi"/>
        </w:rPr>
        <w:t>ne należy zgłaszać dyrektorowi</w:t>
      </w:r>
      <w:r w:rsidRPr="00EB2EBE">
        <w:rPr>
          <w:rFonts w:cstheme="minorHAnsi"/>
        </w:rPr>
        <w:t>. W przypadku choroby (biegunka, schorzenia skóry, gardła) lub kontaktu z osobą chorą zakaźnie pracownik powinien zgłosić się do lekarza. Do pracy przystąpić tylko za zgoda lekarza, stosując się ściśle do jego zaleceń (np. noszenia maseczki przy kaszlu, rękawic przy schorzeniach skóry itp.).</w:t>
      </w:r>
    </w:p>
    <w:p w14:paraId="5BA23FC6" w14:textId="77777777" w:rsidR="00C45F13" w:rsidRDefault="00792AA2" w:rsidP="00362BC0">
      <w:pPr>
        <w:pStyle w:val="Akapitzlist"/>
        <w:numPr>
          <w:ilvl w:val="0"/>
          <w:numId w:val="9"/>
        </w:numPr>
        <w:ind w:left="426" w:hanging="426"/>
        <w:jc w:val="both"/>
        <w:rPr>
          <w:rFonts w:cstheme="minorHAnsi"/>
        </w:rPr>
      </w:pPr>
      <w:r w:rsidRPr="00EB2EBE">
        <w:rPr>
          <w:rFonts w:cstheme="minorHAnsi"/>
        </w:rPr>
        <w:t>Podczas pracy pracownik zobowiązany jest przestrzegać właściwej higieny rąk które w miejscach do tego przeznaczonych należy myć i dezynfekować po każdym zabrudzeniu:</w:t>
      </w:r>
    </w:p>
    <w:p w14:paraId="7A758191" w14:textId="77777777" w:rsidR="00C45F13" w:rsidRDefault="00792AA2" w:rsidP="00362BC0">
      <w:pPr>
        <w:pStyle w:val="Akapitzlist"/>
        <w:numPr>
          <w:ilvl w:val="0"/>
          <w:numId w:val="25"/>
        </w:numPr>
        <w:jc w:val="both"/>
        <w:rPr>
          <w:rFonts w:cstheme="minorHAnsi"/>
        </w:rPr>
      </w:pPr>
      <w:r w:rsidRPr="00EB2EBE">
        <w:rPr>
          <w:rFonts w:cstheme="minorHAnsi"/>
        </w:rPr>
        <w:t>przed rozpoczęciem pracy,</w:t>
      </w:r>
    </w:p>
    <w:p w14:paraId="08F8946F" w14:textId="77777777" w:rsidR="00C45F13" w:rsidRDefault="00792AA2" w:rsidP="00362BC0">
      <w:pPr>
        <w:pStyle w:val="Akapitzlist"/>
        <w:numPr>
          <w:ilvl w:val="0"/>
          <w:numId w:val="25"/>
        </w:numPr>
        <w:jc w:val="both"/>
        <w:rPr>
          <w:rFonts w:cstheme="minorHAnsi"/>
        </w:rPr>
      </w:pPr>
      <w:r w:rsidRPr="00EB2EBE">
        <w:rPr>
          <w:rFonts w:cstheme="minorHAnsi"/>
        </w:rPr>
        <w:t>po wyjściu z toalety,</w:t>
      </w:r>
    </w:p>
    <w:p w14:paraId="43632A6F" w14:textId="77777777" w:rsidR="00C45F13" w:rsidRDefault="00792AA2" w:rsidP="00362BC0">
      <w:pPr>
        <w:pStyle w:val="Akapitzlist"/>
        <w:numPr>
          <w:ilvl w:val="0"/>
          <w:numId w:val="25"/>
        </w:numPr>
        <w:jc w:val="both"/>
        <w:rPr>
          <w:rFonts w:cstheme="minorHAnsi"/>
        </w:rPr>
      </w:pPr>
      <w:r w:rsidRPr="00EB2EBE">
        <w:rPr>
          <w:rFonts w:cstheme="minorHAnsi"/>
        </w:rPr>
        <w:t>po wyniesieniu odpadków,</w:t>
      </w:r>
    </w:p>
    <w:p w14:paraId="4E5FC26F" w14:textId="77777777" w:rsidR="00DD6053" w:rsidRDefault="00792AA2" w:rsidP="00362BC0">
      <w:pPr>
        <w:pStyle w:val="Akapitzlist"/>
        <w:numPr>
          <w:ilvl w:val="0"/>
          <w:numId w:val="25"/>
        </w:numPr>
        <w:jc w:val="both"/>
        <w:rPr>
          <w:rFonts w:cstheme="minorHAnsi"/>
        </w:rPr>
      </w:pPr>
      <w:r w:rsidRPr="00EB2EBE">
        <w:rPr>
          <w:rFonts w:cstheme="minorHAnsi"/>
        </w:rPr>
        <w:t>po spożyciu posiłku,</w:t>
      </w:r>
    </w:p>
    <w:p w14:paraId="4AB2FB8F" w14:textId="77777777" w:rsidR="00DD6053" w:rsidRDefault="00792AA2" w:rsidP="00362BC0">
      <w:pPr>
        <w:pStyle w:val="Akapitzlist"/>
        <w:numPr>
          <w:ilvl w:val="0"/>
          <w:numId w:val="25"/>
        </w:numPr>
        <w:jc w:val="both"/>
        <w:rPr>
          <w:rFonts w:cstheme="minorHAnsi"/>
        </w:rPr>
      </w:pPr>
      <w:r w:rsidRPr="00EB2EBE">
        <w:rPr>
          <w:rFonts w:cstheme="minorHAnsi"/>
        </w:rPr>
        <w:t>po rozmowie telefonicznej,</w:t>
      </w:r>
    </w:p>
    <w:p w14:paraId="4F69719E" w14:textId="77777777" w:rsidR="00C45F13" w:rsidRDefault="00792AA2" w:rsidP="00362BC0">
      <w:pPr>
        <w:pStyle w:val="Akapitzlist"/>
        <w:numPr>
          <w:ilvl w:val="0"/>
          <w:numId w:val="25"/>
        </w:numPr>
        <w:jc w:val="both"/>
        <w:rPr>
          <w:rFonts w:cstheme="minorHAnsi"/>
        </w:rPr>
      </w:pPr>
      <w:r w:rsidRPr="00EB2EBE">
        <w:rPr>
          <w:rFonts w:cstheme="minorHAnsi"/>
        </w:rPr>
        <w:t>po drobnych pracach porządkowych (tj. wytarciu stołu czy sprzętu, po k</w:t>
      </w:r>
      <w:r w:rsidR="00C45F13">
        <w:rPr>
          <w:rFonts w:cstheme="minorHAnsi"/>
        </w:rPr>
        <w:t>ontakcie z pieniędzmi itp.).</w:t>
      </w:r>
    </w:p>
    <w:p w14:paraId="1B389DFB" w14:textId="77777777" w:rsidR="00C45F13" w:rsidRDefault="00792AA2" w:rsidP="00362BC0">
      <w:pPr>
        <w:pStyle w:val="Akapitzlist"/>
        <w:numPr>
          <w:ilvl w:val="0"/>
          <w:numId w:val="9"/>
        </w:numPr>
        <w:ind w:left="426" w:hanging="426"/>
        <w:jc w:val="both"/>
        <w:rPr>
          <w:rFonts w:cstheme="minorHAnsi"/>
        </w:rPr>
      </w:pPr>
      <w:r w:rsidRPr="00EB2EBE">
        <w:rPr>
          <w:rFonts w:cstheme="minorHAnsi"/>
        </w:rPr>
        <w:lastRenderedPageBreak/>
        <w:t>Na stanowisku pracy należy utrzymywać porządek i czystość. Pracownicy pomocy są odpowiedzialni za czystość i porządek na swoich stanowiskach pracy.</w:t>
      </w:r>
    </w:p>
    <w:p w14:paraId="66116905" w14:textId="77777777" w:rsidR="00C45F13" w:rsidRDefault="00792AA2" w:rsidP="00362BC0">
      <w:pPr>
        <w:pStyle w:val="Akapitzlist"/>
        <w:numPr>
          <w:ilvl w:val="0"/>
          <w:numId w:val="9"/>
        </w:numPr>
        <w:ind w:left="426" w:hanging="426"/>
        <w:jc w:val="both"/>
        <w:rPr>
          <w:rFonts w:cstheme="minorHAnsi"/>
        </w:rPr>
      </w:pPr>
      <w:r w:rsidRPr="00EB2EBE">
        <w:rPr>
          <w:rFonts w:cstheme="minorHAnsi"/>
        </w:rPr>
        <w:t>Podczas pracy środki do mycia i dezynfekcji muszą znajdować się w pobliżu pracownika. Uzupełnianie środków do utrzymania higieny rąk i dezynfekcji powierzchni w trakcie pracy należy wykonywać na bieżąco.</w:t>
      </w:r>
    </w:p>
    <w:p w14:paraId="44F6BF8E" w14:textId="77777777" w:rsidR="00DD6053" w:rsidRDefault="00792AA2" w:rsidP="00362BC0">
      <w:pPr>
        <w:pStyle w:val="Akapitzlist"/>
        <w:numPr>
          <w:ilvl w:val="0"/>
          <w:numId w:val="9"/>
        </w:numPr>
        <w:ind w:left="426" w:hanging="426"/>
        <w:jc w:val="both"/>
        <w:rPr>
          <w:rFonts w:cstheme="minorHAnsi"/>
        </w:rPr>
      </w:pPr>
      <w:r w:rsidRPr="00EB2EBE">
        <w:rPr>
          <w:rFonts w:cstheme="minorHAnsi"/>
        </w:rPr>
        <w:t>Przy myciu i wyparzaniu naczyń stołowych należy bezwzględnie przestrzegać za</w:t>
      </w:r>
      <w:r w:rsidR="00DD6053">
        <w:rPr>
          <w:rFonts w:cstheme="minorHAnsi"/>
        </w:rPr>
        <w:t>łożonej temperatury (minimum 85</w:t>
      </w:r>
      <w:r w:rsidR="00DD6053" w:rsidRPr="00DD6053">
        <w:rPr>
          <w:rFonts w:cstheme="minorHAnsi"/>
          <w:vertAlign w:val="superscript"/>
        </w:rPr>
        <w:t>o</w:t>
      </w:r>
      <w:r w:rsidRPr="00EB2EBE">
        <w:rPr>
          <w:rFonts w:cstheme="minorHAnsi"/>
        </w:rPr>
        <w:t xml:space="preserve">C). Czynność mycia i wyparzania należy wykonywać zgodnie z instrukcją. </w:t>
      </w:r>
    </w:p>
    <w:p w14:paraId="491F8327" w14:textId="77777777" w:rsidR="00C45F13" w:rsidRDefault="00792AA2" w:rsidP="00362BC0">
      <w:pPr>
        <w:pStyle w:val="Akapitzlist"/>
        <w:numPr>
          <w:ilvl w:val="0"/>
          <w:numId w:val="9"/>
        </w:numPr>
        <w:ind w:left="426" w:hanging="426"/>
        <w:jc w:val="both"/>
        <w:rPr>
          <w:rFonts w:cstheme="minorHAnsi"/>
        </w:rPr>
      </w:pPr>
      <w:r w:rsidRPr="00EB2EBE">
        <w:rPr>
          <w:rFonts w:cstheme="minorHAnsi"/>
        </w:rPr>
        <w:t>Odpadki żywnościowe usuwane z talerzy w zmywalni należy gromadzić w zamkniętym pojemniku przeznaczonym wyłącznie do tego celu.</w:t>
      </w:r>
    </w:p>
    <w:p w14:paraId="58F73D78" w14:textId="77777777" w:rsidR="00C45F13" w:rsidRDefault="00792AA2" w:rsidP="00362BC0">
      <w:pPr>
        <w:pStyle w:val="Akapitzlist"/>
        <w:numPr>
          <w:ilvl w:val="0"/>
          <w:numId w:val="9"/>
        </w:numPr>
        <w:ind w:left="426" w:hanging="426"/>
        <w:jc w:val="both"/>
        <w:rPr>
          <w:rFonts w:cstheme="minorHAnsi"/>
        </w:rPr>
      </w:pPr>
      <w:r w:rsidRPr="00EB2EBE">
        <w:rPr>
          <w:rFonts w:cstheme="minorHAnsi"/>
        </w:rPr>
        <w:t>Czyste naczynia stołowe przec</w:t>
      </w:r>
      <w:r w:rsidR="00C45F13">
        <w:rPr>
          <w:rFonts w:cstheme="minorHAnsi"/>
        </w:rPr>
        <w:t>howywa</w:t>
      </w:r>
      <w:r w:rsidR="00DD6053">
        <w:rPr>
          <w:rFonts w:cstheme="minorHAnsi"/>
        </w:rPr>
        <w:t>ne są</w:t>
      </w:r>
      <w:r w:rsidR="00C45F13">
        <w:rPr>
          <w:rFonts w:cstheme="minorHAnsi"/>
        </w:rPr>
        <w:t xml:space="preserve"> w zamkniętych szafkach.</w:t>
      </w:r>
    </w:p>
    <w:p w14:paraId="1FFDF751" w14:textId="77777777" w:rsidR="00C45F13" w:rsidRDefault="00792AA2" w:rsidP="00362BC0">
      <w:pPr>
        <w:pStyle w:val="Akapitzlist"/>
        <w:numPr>
          <w:ilvl w:val="0"/>
          <w:numId w:val="9"/>
        </w:numPr>
        <w:ind w:left="426" w:hanging="426"/>
        <w:jc w:val="both"/>
        <w:rPr>
          <w:rFonts w:cstheme="minorHAnsi"/>
        </w:rPr>
      </w:pPr>
      <w:r w:rsidRPr="00EB2EBE">
        <w:rPr>
          <w:rFonts w:cstheme="minorHAnsi"/>
        </w:rPr>
        <w:t xml:space="preserve">Uszkodzone naczynia kuchenne i podręczne sprzęty </w:t>
      </w:r>
      <w:r w:rsidR="00DD6053">
        <w:rPr>
          <w:rFonts w:cstheme="minorHAnsi"/>
        </w:rPr>
        <w:t>są na bieżąco eliminowane</w:t>
      </w:r>
      <w:r w:rsidRPr="00EB2EBE">
        <w:rPr>
          <w:rFonts w:cstheme="minorHAnsi"/>
        </w:rPr>
        <w:t xml:space="preserve"> z użycia. Wszelkie awarie i braki </w:t>
      </w:r>
      <w:r w:rsidR="00DD6053">
        <w:rPr>
          <w:rFonts w:cstheme="minorHAnsi"/>
        </w:rPr>
        <w:t xml:space="preserve">należy </w:t>
      </w:r>
      <w:r w:rsidR="00E84DAE">
        <w:rPr>
          <w:rFonts w:cstheme="minorHAnsi"/>
        </w:rPr>
        <w:t>zgłaszać dyrektorowi</w:t>
      </w:r>
      <w:r w:rsidRPr="00EB2EBE">
        <w:rPr>
          <w:rFonts w:cstheme="minorHAnsi"/>
        </w:rPr>
        <w:t>.</w:t>
      </w:r>
    </w:p>
    <w:p w14:paraId="6D05A648" w14:textId="77777777" w:rsidR="00AD5A26" w:rsidRDefault="00792AA2" w:rsidP="00362BC0">
      <w:pPr>
        <w:pStyle w:val="Akapitzlist"/>
        <w:numPr>
          <w:ilvl w:val="0"/>
          <w:numId w:val="9"/>
        </w:numPr>
        <w:ind w:left="426" w:hanging="426"/>
        <w:jc w:val="both"/>
        <w:rPr>
          <w:rFonts w:cstheme="minorHAnsi"/>
        </w:rPr>
      </w:pPr>
      <w:r w:rsidRPr="00EB2EBE">
        <w:rPr>
          <w:rFonts w:cstheme="minorHAnsi"/>
        </w:rPr>
        <w:t>Posiłki spożywa</w:t>
      </w:r>
      <w:r w:rsidR="00DD6053">
        <w:rPr>
          <w:rFonts w:cstheme="minorHAnsi"/>
        </w:rPr>
        <w:t>ne są</w:t>
      </w:r>
      <w:r w:rsidRPr="00EB2EBE">
        <w:rPr>
          <w:rFonts w:cstheme="minorHAnsi"/>
        </w:rPr>
        <w:t xml:space="preserve"> tylko w jadalni pomieszczenia socjalnego.</w:t>
      </w:r>
    </w:p>
    <w:p w14:paraId="0CC8F96B" w14:textId="77777777" w:rsidR="008234F4" w:rsidRPr="008234F4" w:rsidRDefault="008234F4" w:rsidP="008234F4">
      <w:pPr>
        <w:pStyle w:val="Akapitzlist"/>
        <w:ind w:left="426"/>
        <w:jc w:val="both"/>
        <w:rPr>
          <w:rFonts w:cstheme="minorHAnsi"/>
        </w:rPr>
      </w:pPr>
    </w:p>
    <w:p w14:paraId="151528A8" w14:textId="77777777" w:rsidR="00AD5A26" w:rsidRPr="008234F4" w:rsidRDefault="00E2748C" w:rsidP="00EB2EBE">
      <w:pPr>
        <w:jc w:val="both"/>
        <w:rPr>
          <w:rFonts w:cstheme="minorHAnsi"/>
          <w:i/>
        </w:rPr>
      </w:pPr>
      <w:r w:rsidRPr="008234F4">
        <w:rPr>
          <w:rFonts w:cstheme="minorHAnsi"/>
          <w:i/>
        </w:rPr>
        <w:t>Załącznik nr 9</w:t>
      </w:r>
      <w:r w:rsidR="00DD6053" w:rsidRPr="008234F4">
        <w:rPr>
          <w:rFonts w:cstheme="minorHAnsi"/>
          <w:i/>
        </w:rPr>
        <w:t xml:space="preserve"> - </w:t>
      </w:r>
      <w:r w:rsidR="00AD5A26" w:rsidRPr="008234F4">
        <w:rPr>
          <w:rFonts w:cstheme="minorHAnsi"/>
          <w:i/>
        </w:rPr>
        <w:t>Instrukcja określająca sposób postępowania w przypadku, kiedy artykuły spożywcze ni</w:t>
      </w:r>
      <w:r w:rsidR="00DD6053" w:rsidRPr="008234F4">
        <w:rPr>
          <w:rFonts w:cstheme="minorHAnsi"/>
          <w:i/>
        </w:rPr>
        <w:t>e będą nadawały się do spożycia.</w:t>
      </w:r>
    </w:p>
    <w:p w14:paraId="67C58401" w14:textId="77777777" w:rsidR="00DD6053" w:rsidRDefault="00DD6053" w:rsidP="00EB2EBE">
      <w:pPr>
        <w:jc w:val="both"/>
        <w:rPr>
          <w:rFonts w:cstheme="minorHAnsi"/>
        </w:rPr>
      </w:pPr>
      <w:r>
        <w:rPr>
          <w:rFonts w:cstheme="minorHAnsi"/>
        </w:rPr>
        <w:t>Koniecznością jest wyznaczenie i oznakowanie miejsca</w:t>
      </w:r>
      <w:r w:rsidR="00AD5A26" w:rsidRPr="00EB2EBE">
        <w:rPr>
          <w:rFonts w:cstheme="minorHAnsi"/>
        </w:rPr>
        <w:t xml:space="preserve"> na zepsute produkty.</w:t>
      </w:r>
      <w:r>
        <w:rPr>
          <w:rFonts w:cstheme="minorHAnsi"/>
        </w:rPr>
        <w:t xml:space="preserve"> </w:t>
      </w:r>
      <w:r w:rsidR="00AD5A26" w:rsidRPr="00EB2EBE">
        <w:rPr>
          <w:rFonts w:cstheme="minorHAnsi"/>
        </w:rPr>
        <w:t>W przypadku stwierdzenia, że jakiś p</w:t>
      </w:r>
      <w:r>
        <w:rPr>
          <w:rFonts w:cstheme="minorHAnsi"/>
        </w:rPr>
        <w:t>rodukt spożywczy uległ zepsuciu</w:t>
      </w:r>
      <w:r w:rsidR="00AD5A26" w:rsidRPr="00EB2EBE">
        <w:rPr>
          <w:rFonts w:cstheme="minorHAnsi"/>
        </w:rPr>
        <w:t xml:space="preserve"> bądź skończył się termin jego ważności należy: </w:t>
      </w:r>
    </w:p>
    <w:p w14:paraId="1F660570" w14:textId="77777777" w:rsidR="00DD6053" w:rsidRPr="00DD6053" w:rsidRDefault="00AD5A26" w:rsidP="00362BC0">
      <w:pPr>
        <w:pStyle w:val="Akapitzlist"/>
        <w:numPr>
          <w:ilvl w:val="0"/>
          <w:numId w:val="26"/>
        </w:numPr>
        <w:jc w:val="both"/>
        <w:rPr>
          <w:rFonts w:cstheme="minorHAnsi"/>
        </w:rPr>
      </w:pPr>
      <w:r w:rsidRPr="00DD6053">
        <w:rPr>
          <w:rFonts w:cstheme="minorHAnsi"/>
        </w:rPr>
        <w:t>zgromadzić towar w wyznaczonym miejscu w zapakowanym kartonie,</w:t>
      </w:r>
    </w:p>
    <w:p w14:paraId="27EB62D2" w14:textId="77777777" w:rsidR="00DD6053" w:rsidRPr="00DD6053" w:rsidRDefault="00DD6053" w:rsidP="00362BC0">
      <w:pPr>
        <w:pStyle w:val="Akapitzlist"/>
        <w:numPr>
          <w:ilvl w:val="0"/>
          <w:numId w:val="26"/>
        </w:numPr>
        <w:jc w:val="both"/>
        <w:rPr>
          <w:rFonts w:cstheme="minorHAnsi"/>
        </w:rPr>
      </w:pPr>
      <w:r w:rsidRPr="00DD6053">
        <w:rPr>
          <w:rFonts w:cstheme="minorHAnsi"/>
        </w:rPr>
        <w:t>zwrócić towar dostawcy,</w:t>
      </w:r>
    </w:p>
    <w:p w14:paraId="0C3AD08F" w14:textId="77777777" w:rsidR="00DD6053" w:rsidRPr="00DD6053" w:rsidRDefault="00AD5A26" w:rsidP="00362BC0">
      <w:pPr>
        <w:pStyle w:val="Akapitzlist"/>
        <w:numPr>
          <w:ilvl w:val="0"/>
          <w:numId w:val="26"/>
        </w:numPr>
        <w:jc w:val="both"/>
        <w:rPr>
          <w:rFonts w:cstheme="minorHAnsi"/>
        </w:rPr>
      </w:pPr>
      <w:r w:rsidRPr="00DD6053">
        <w:rPr>
          <w:rFonts w:cstheme="minorHAnsi"/>
        </w:rPr>
        <w:t>płynne artykuły wlać do kanalizacji,</w:t>
      </w:r>
    </w:p>
    <w:p w14:paraId="475FAF40" w14:textId="77777777" w:rsidR="00DD6053" w:rsidRDefault="00DD6053" w:rsidP="00362BC0">
      <w:pPr>
        <w:pStyle w:val="Akapitzlist"/>
        <w:numPr>
          <w:ilvl w:val="0"/>
          <w:numId w:val="26"/>
        </w:numPr>
        <w:jc w:val="both"/>
        <w:rPr>
          <w:rFonts w:cstheme="minorHAnsi"/>
        </w:rPr>
      </w:pPr>
      <w:r>
        <w:rPr>
          <w:rFonts w:cstheme="minorHAnsi"/>
        </w:rPr>
        <w:t xml:space="preserve">stałe artykuły </w:t>
      </w:r>
      <w:r w:rsidR="00AD5A26" w:rsidRPr="00DD6053">
        <w:rPr>
          <w:rFonts w:cstheme="minorHAnsi"/>
        </w:rPr>
        <w:t>związane w worki wrzucić do pojemników na śmieci, które zostaną opróżnione przez zakład komunalny.</w:t>
      </w:r>
    </w:p>
    <w:p w14:paraId="3CD31805" w14:textId="77777777" w:rsidR="008234F4" w:rsidRPr="008234F4" w:rsidRDefault="008234F4" w:rsidP="008234F4">
      <w:pPr>
        <w:pStyle w:val="Akapitzlist"/>
        <w:jc w:val="both"/>
        <w:rPr>
          <w:rFonts w:cstheme="minorHAnsi"/>
        </w:rPr>
      </w:pPr>
    </w:p>
    <w:p w14:paraId="094D55A1" w14:textId="77777777" w:rsidR="00AD5A26" w:rsidRPr="008234F4" w:rsidRDefault="00E2748C" w:rsidP="00EB2EBE">
      <w:pPr>
        <w:jc w:val="both"/>
        <w:rPr>
          <w:rFonts w:cstheme="minorHAnsi"/>
          <w:i/>
        </w:rPr>
      </w:pPr>
      <w:r w:rsidRPr="008234F4">
        <w:rPr>
          <w:rFonts w:cstheme="minorHAnsi"/>
          <w:i/>
        </w:rPr>
        <w:t>Załącznik nr 10</w:t>
      </w:r>
      <w:r w:rsidR="00DD6053" w:rsidRPr="008234F4">
        <w:rPr>
          <w:rFonts w:cstheme="minorHAnsi"/>
          <w:i/>
        </w:rPr>
        <w:t xml:space="preserve"> - </w:t>
      </w:r>
      <w:r w:rsidR="00AD5A26" w:rsidRPr="008234F4">
        <w:rPr>
          <w:rFonts w:cstheme="minorHAnsi"/>
          <w:i/>
        </w:rPr>
        <w:t>Instrukcja szkoleń</w:t>
      </w:r>
      <w:r w:rsidR="00DD6053" w:rsidRPr="008234F4">
        <w:rPr>
          <w:rFonts w:cstheme="minorHAnsi"/>
          <w:i/>
        </w:rPr>
        <w:t xml:space="preserve"> personelu obsługi.</w:t>
      </w:r>
    </w:p>
    <w:p w14:paraId="76DAC4D9" w14:textId="6C23A2EF" w:rsidR="00DD6053" w:rsidRPr="00DD6053" w:rsidRDefault="00AD5A26" w:rsidP="00362BC0">
      <w:pPr>
        <w:pStyle w:val="Akapitzlist"/>
        <w:numPr>
          <w:ilvl w:val="0"/>
          <w:numId w:val="10"/>
        </w:numPr>
        <w:ind w:left="426" w:hanging="426"/>
        <w:jc w:val="both"/>
        <w:rPr>
          <w:rFonts w:cstheme="minorHAnsi"/>
        </w:rPr>
      </w:pPr>
      <w:r w:rsidRPr="00DD6053">
        <w:rPr>
          <w:rFonts w:cstheme="minorHAnsi"/>
        </w:rPr>
        <w:t>W</w:t>
      </w:r>
      <w:r w:rsidR="00E84DAE">
        <w:rPr>
          <w:rFonts w:cstheme="minorHAnsi"/>
        </w:rPr>
        <w:t xml:space="preserve"> celu sprawnego </w:t>
      </w:r>
      <w:r w:rsidR="005B1D9D">
        <w:rPr>
          <w:rFonts w:cstheme="minorHAnsi"/>
        </w:rPr>
        <w:t xml:space="preserve">funkcjonowania </w:t>
      </w:r>
      <w:r w:rsidR="008906D0">
        <w:rPr>
          <w:rFonts w:cstheme="minorHAnsi"/>
        </w:rPr>
        <w:t>Placówki</w:t>
      </w:r>
      <w:r w:rsidR="00DD6053" w:rsidRPr="00DD6053">
        <w:rPr>
          <w:rFonts w:cstheme="minorHAnsi"/>
        </w:rPr>
        <w:t xml:space="preserve"> przewiduje się szkolenia.</w:t>
      </w:r>
    </w:p>
    <w:p w14:paraId="41BE9DFC" w14:textId="77777777" w:rsidR="00DD6053" w:rsidRPr="00DD6053" w:rsidRDefault="00DD6053" w:rsidP="00362BC0">
      <w:pPr>
        <w:pStyle w:val="Akapitzlist"/>
        <w:numPr>
          <w:ilvl w:val="0"/>
          <w:numId w:val="10"/>
        </w:numPr>
        <w:ind w:left="426" w:hanging="426"/>
        <w:jc w:val="both"/>
        <w:rPr>
          <w:rFonts w:cstheme="minorHAnsi"/>
        </w:rPr>
      </w:pPr>
      <w:r w:rsidRPr="00DD6053">
        <w:rPr>
          <w:rFonts w:cstheme="minorHAnsi"/>
        </w:rPr>
        <w:t>Szkolenia organizowane są raz na kwartał.</w:t>
      </w:r>
    </w:p>
    <w:p w14:paraId="48BFAEC7" w14:textId="77777777" w:rsidR="00DD6053" w:rsidRPr="00DD6053" w:rsidRDefault="00AD5A26" w:rsidP="00362BC0">
      <w:pPr>
        <w:pStyle w:val="Akapitzlist"/>
        <w:numPr>
          <w:ilvl w:val="0"/>
          <w:numId w:val="10"/>
        </w:numPr>
        <w:ind w:left="426" w:hanging="426"/>
        <w:jc w:val="both"/>
        <w:rPr>
          <w:rFonts w:cstheme="minorHAnsi"/>
        </w:rPr>
      </w:pPr>
      <w:r w:rsidRPr="00DD6053">
        <w:rPr>
          <w:rFonts w:cstheme="minorHAnsi"/>
        </w:rPr>
        <w:t>Tematyka szkoleń wynika z bieżących potrzeb, dotyczy także przypomnienia zasad niniejszej Instrukcji.</w:t>
      </w:r>
    </w:p>
    <w:p w14:paraId="7CA0E726" w14:textId="77777777" w:rsidR="00262D55" w:rsidRDefault="00AD5A26" w:rsidP="00362BC0">
      <w:pPr>
        <w:pStyle w:val="Akapitzlist"/>
        <w:numPr>
          <w:ilvl w:val="0"/>
          <w:numId w:val="10"/>
        </w:numPr>
        <w:ind w:left="426" w:hanging="426"/>
        <w:jc w:val="both"/>
        <w:rPr>
          <w:rFonts w:cstheme="minorHAnsi"/>
        </w:rPr>
      </w:pPr>
      <w:r w:rsidRPr="00DD6053">
        <w:rPr>
          <w:rFonts w:cstheme="minorHAnsi"/>
        </w:rPr>
        <w:t>Prowadzony jest rejestr szkoleń –</w:t>
      </w:r>
      <w:r w:rsidR="00DD6053">
        <w:rPr>
          <w:rFonts w:cstheme="minorHAnsi"/>
        </w:rPr>
        <w:t xml:space="preserve"> Z</w:t>
      </w:r>
      <w:r w:rsidRPr="00DD6053">
        <w:rPr>
          <w:rFonts w:cstheme="minorHAnsi"/>
        </w:rPr>
        <w:t xml:space="preserve">ałącznik </w:t>
      </w:r>
      <w:r w:rsidR="00DD6053">
        <w:rPr>
          <w:rFonts w:cstheme="minorHAnsi"/>
        </w:rPr>
        <w:t xml:space="preserve">nr 13 </w:t>
      </w:r>
      <w:r w:rsidRPr="00DD6053">
        <w:rPr>
          <w:rFonts w:cstheme="minorHAnsi"/>
        </w:rPr>
        <w:t>do Instrukcji.</w:t>
      </w:r>
    </w:p>
    <w:p w14:paraId="43D09B5C" w14:textId="77777777" w:rsidR="008234F4" w:rsidRDefault="008234F4" w:rsidP="008234F4">
      <w:pPr>
        <w:pStyle w:val="Akapitzlist"/>
        <w:ind w:left="426"/>
        <w:jc w:val="both"/>
        <w:rPr>
          <w:rFonts w:cstheme="minorHAnsi"/>
        </w:rPr>
      </w:pPr>
    </w:p>
    <w:p w14:paraId="34E4EA52" w14:textId="77777777" w:rsidR="008234F4" w:rsidRPr="008234F4" w:rsidRDefault="008234F4" w:rsidP="008234F4">
      <w:pPr>
        <w:pStyle w:val="Akapitzlist"/>
        <w:ind w:left="426"/>
        <w:jc w:val="both"/>
        <w:rPr>
          <w:rFonts w:cstheme="minorHAnsi"/>
        </w:rPr>
      </w:pPr>
    </w:p>
    <w:p w14:paraId="4CFE13B8" w14:textId="77777777" w:rsidR="00E33369" w:rsidRDefault="00E33369" w:rsidP="00EB2EBE">
      <w:pPr>
        <w:jc w:val="both"/>
        <w:rPr>
          <w:rFonts w:cstheme="minorHAnsi"/>
          <w:i/>
        </w:rPr>
      </w:pPr>
    </w:p>
    <w:p w14:paraId="4A476212" w14:textId="77777777" w:rsidR="00E33369" w:rsidRDefault="00E33369" w:rsidP="00EB2EBE">
      <w:pPr>
        <w:jc w:val="both"/>
        <w:rPr>
          <w:rFonts w:cstheme="minorHAnsi"/>
          <w:i/>
        </w:rPr>
      </w:pPr>
    </w:p>
    <w:p w14:paraId="2F8A196B" w14:textId="77777777" w:rsidR="00E33369" w:rsidRDefault="00E33369" w:rsidP="00EB2EBE">
      <w:pPr>
        <w:jc w:val="both"/>
        <w:rPr>
          <w:rFonts w:cstheme="minorHAnsi"/>
          <w:i/>
        </w:rPr>
      </w:pPr>
    </w:p>
    <w:p w14:paraId="5FFDDF48" w14:textId="77777777" w:rsidR="00E33369" w:rsidRDefault="00E33369" w:rsidP="00EB2EBE">
      <w:pPr>
        <w:jc w:val="both"/>
        <w:rPr>
          <w:rFonts w:cstheme="minorHAnsi"/>
          <w:i/>
        </w:rPr>
      </w:pPr>
    </w:p>
    <w:p w14:paraId="296BBCF3" w14:textId="77777777" w:rsidR="00E33369" w:rsidRDefault="00E33369" w:rsidP="00EB2EBE">
      <w:pPr>
        <w:jc w:val="both"/>
        <w:rPr>
          <w:rFonts w:cstheme="minorHAnsi"/>
          <w:i/>
        </w:rPr>
      </w:pPr>
    </w:p>
    <w:p w14:paraId="253C906B" w14:textId="77777777" w:rsidR="00E33369" w:rsidRDefault="00E33369" w:rsidP="00EB2EBE">
      <w:pPr>
        <w:jc w:val="both"/>
        <w:rPr>
          <w:rFonts w:cstheme="minorHAnsi"/>
          <w:i/>
        </w:rPr>
      </w:pPr>
    </w:p>
    <w:p w14:paraId="1F7D200E" w14:textId="77777777" w:rsidR="00E84DAE" w:rsidRDefault="00E84DAE" w:rsidP="00EB2EBE">
      <w:pPr>
        <w:jc w:val="both"/>
        <w:rPr>
          <w:rFonts w:cstheme="minorHAnsi"/>
          <w:i/>
        </w:rPr>
      </w:pPr>
    </w:p>
    <w:p w14:paraId="1E4381FE" w14:textId="77777777" w:rsidR="00DD6053" w:rsidRPr="008234F4" w:rsidRDefault="00CD4448" w:rsidP="00EB2EBE">
      <w:pPr>
        <w:jc w:val="both"/>
        <w:rPr>
          <w:rFonts w:cstheme="minorHAnsi"/>
          <w:i/>
        </w:rPr>
      </w:pPr>
      <w:r>
        <w:rPr>
          <w:rFonts w:cstheme="minorHAnsi"/>
          <w:i/>
        </w:rPr>
        <w:t>,,</w:t>
      </w:r>
      <w:r w:rsidR="00262D55" w:rsidRPr="008234F4">
        <w:rPr>
          <w:rFonts w:cstheme="minorHAnsi"/>
          <w:i/>
        </w:rPr>
        <w:t>Załącznik nr 11</w:t>
      </w:r>
      <w:r w:rsidR="00DD6053" w:rsidRPr="008234F4">
        <w:rPr>
          <w:rFonts w:cstheme="minorHAnsi"/>
          <w:i/>
        </w:rPr>
        <w:t xml:space="preserve"> - </w:t>
      </w:r>
      <w:r w:rsidR="00262D55" w:rsidRPr="008234F4">
        <w:rPr>
          <w:rFonts w:cstheme="minorHAnsi"/>
          <w:i/>
        </w:rPr>
        <w:t>Inst</w:t>
      </w:r>
      <w:r w:rsidR="00DD6053" w:rsidRPr="008234F4">
        <w:rPr>
          <w:rFonts w:cstheme="minorHAnsi"/>
          <w:i/>
        </w:rPr>
        <w:t>rukcja mycia i dezynfekcji rąk.</w:t>
      </w:r>
    </w:p>
    <w:p w14:paraId="1EDEBD00" w14:textId="77777777" w:rsidR="00262D55" w:rsidRPr="00EB2EBE" w:rsidRDefault="00262D55" w:rsidP="008234F4">
      <w:pPr>
        <w:ind w:left="-426"/>
        <w:jc w:val="both"/>
        <w:rPr>
          <w:rFonts w:cstheme="minorHAnsi"/>
        </w:rPr>
      </w:pPr>
      <w:r>
        <w:rPr>
          <w:rFonts w:cstheme="minorHAnsi"/>
          <w:noProof/>
          <w:lang w:eastAsia="pl-PL"/>
        </w:rPr>
        <w:drawing>
          <wp:inline distT="0" distB="0" distL="0" distR="0" wp14:anchorId="46EAFCF0" wp14:editId="3FF670A8">
            <wp:extent cx="6283198" cy="8301162"/>
            <wp:effectExtent l="0" t="0" r="381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rukcja_mycia_rak_do_wydruku.jpg"/>
                    <pic:cNvPicPr/>
                  </pic:nvPicPr>
                  <pic:blipFill rotWithShape="1">
                    <a:blip r:embed="rId6" cstate="print">
                      <a:extLst>
                        <a:ext uri="{28A0092B-C50C-407E-A947-70E740481C1C}">
                          <a14:useLocalDpi xmlns:a14="http://schemas.microsoft.com/office/drawing/2010/main" val="0"/>
                        </a:ext>
                      </a:extLst>
                    </a:blip>
                    <a:srcRect l="4031" t="7958" r="3933" b="6057"/>
                    <a:stretch/>
                  </pic:blipFill>
                  <pic:spPr bwMode="auto">
                    <a:xfrm>
                      <a:off x="0" y="0"/>
                      <a:ext cx="6301978" cy="8325973"/>
                    </a:xfrm>
                    <a:prstGeom prst="rect">
                      <a:avLst/>
                    </a:prstGeom>
                    <a:ln>
                      <a:noFill/>
                    </a:ln>
                    <a:extLst>
                      <a:ext uri="{53640926-AAD7-44D8-BBD7-CCE9431645EC}">
                        <a14:shadowObscured xmlns:a14="http://schemas.microsoft.com/office/drawing/2010/main"/>
                      </a:ext>
                    </a:extLst>
                  </pic:spPr>
                </pic:pic>
              </a:graphicData>
            </a:graphic>
          </wp:inline>
        </w:drawing>
      </w:r>
    </w:p>
    <w:p w14:paraId="620566AA" w14:textId="77777777" w:rsidR="00E33369" w:rsidRDefault="00E33369" w:rsidP="00EB2EBE">
      <w:pPr>
        <w:jc w:val="both"/>
        <w:rPr>
          <w:rFonts w:cstheme="minorHAnsi"/>
          <w:i/>
        </w:rPr>
      </w:pPr>
    </w:p>
    <w:p w14:paraId="04407468" w14:textId="77777777" w:rsidR="00E33369" w:rsidRDefault="00E33369" w:rsidP="00EB2EBE">
      <w:pPr>
        <w:jc w:val="both"/>
        <w:rPr>
          <w:rFonts w:cstheme="minorHAnsi"/>
          <w:i/>
        </w:rPr>
      </w:pPr>
    </w:p>
    <w:p w14:paraId="37BE7BCB" w14:textId="77777777" w:rsidR="00AD5A26" w:rsidRPr="00E97BE6" w:rsidRDefault="00262D55" w:rsidP="00EB2EBE">
      <w:pPr>
        <w:jc w:val="both"/>
        <w:rPr>
          <w:rFonts w:cstheme="minorHAnsi"/>
          <w:i/>
        </w:rPr>
      </w:pPr>
      <w:r w:rsidRPr="00E97BE6">
        <w:rPr>
          <w:rFonts w:cstheme="minorHAnsi"/>
          <w:i/>
        </w:rPr>
        <w:t>Załącznik nr 12</w:t>
      </w:r>
      <w:r w:rsidR="00DD6053" w:rsidRPr="00E97BE6">
        <w:rPr>
          <w:rFonts w:cstheme="minorHAnsi"/>
          <w:i/>
        </w:rPr>
        <w:t xml:space="preserve"> – Karta kontroli wewnętrznej.</w:t>
      </w:r>
    </w:p>
    <w:p w14:paraId="219FF590" w14:textId="77777777" w:rsidR="00AD5A26" w:rsidRPr="00EB2EBE" w:rsidRDefault="00AD5A26" w:rsidP="00DD6053">
      <w:pPr>
        <w:spacing w:after="0"/>
        <w:jc w:val="both"/>
        <w:rPr>
          <w:rFonts w:cstheme="minorHAnsi"/>
        </w:rPr>
      </w:pPr>
      <w:r w:rsidRPr="00EB2EBE">
        <w:rPr>
          <w:rFonts w:cstheme="minorHAnsi"/>
        </w:rPr>
        <w:t xml:space="preserve"> ………………………………………… </w:t>
      </w:r>
    </w:p>
    <w:p w14:paraId="109C4E7C" w14:textId="77777777" w:rsidR="00AD5A26" w:rsidRPr="00DD6053" w:rsidRDefault="00AD5A26" w:rsidP="00DD6053">
      <w:pPr>
        <w:spacing w:after="0"/>
        <w:ind w:left="708"/>
        <w:jc w:val="both"/>
        <w:rPr>
          <w:rFonts w:cstheme="minorHAnsi"/>
          <w:vertAlign w:val="superscript"/>
        </w:rPr>
      </w:pPr>
      <w:r w:rsidRPr="00DD6053">
        <w:rPr>
          <w:rFonts w:cstheme="minorHAnsi"/>
          <w:vertAlign w:val="superscript"/>
        </w:rPr>
        <w:t>(miesiąc)</w:t>
      </w:r>
    </w:p>
    <w:p w14:paraId="577BB53A" w14:textId="77777777" w:rsidR="00DD6053" w:rsidRPr="00EB2EBE" w:rsidRDefault="00DD6053" w:rsidP="00DD6053">
      <w:pPr>
        <w:spacing w:after="0"/>
        <w:jc w:val="both"/>
        <w:rPr>
          <w:rFonts w:cstheme="minorHAnsi"/>
        </w:rPr>
      </w:pPr>
    </w:p>
    <w:tbl>
      <w:tblPr>
        <w:tblStyle w:val="Tabela-Siatka"/>
        <w:tblW w:w="0" w:type="auto"/>
        <w:tblLook w:val="04A0" w:firstRow="1" w:lastRow="0" w:firstColumn="1" w:lastColumn="0" w:noHBand="0" w:noVBand="1"/>
      </w:tblPr>
      <w:tblGrid>
        <w:gridCol w:w="1842"/>
        <w:gridCol w:w="1842"/>
        <w:gridCol w:w="1842"/>
        <w:gridCol w:w="1843"/>
        <w:gridCol w:w="1843"/>
      </w:tblGrid>
      <w:tr w:rsidR="00AD5A26" w:rsidRPr="00EB2EBE" w14:paraId="78E591DF" w14:textId="77777777" w:rsidTr="00DD6053">
        <w:tc>
          <w:tcPr>
            <w:tcW w:w="1842" w:type="dxa"/>
          </w:tcPr>
          <w:p w14:paraId="3FE4452B" w14:textId="77777777" w:rsidR="00AD5A26" w:rsidRPr="00EB2EBE" w:rsidRDefault="00AD5A26" w:rsidP="00EB2EBE">
            <w:pPr>
              <w:jc w:val="both"/>
              <w:rPr>
                <w:rFonts w:cstheme="minorHAnsi"/>
              </w:rPr>
            </w:pPr>
            <w:r w:rsidRPr="00EB2EBE">
              <w:rPr>
                <w:rFonts w:cstheme="minorHAnsi"/>
              </w:rPr>
              <w:t>Obszar kontroli</w:t>
            </w:r>
          </w:p>
        </w:tc>
        <w:tc>
          <w:tcPr>
            <w:tcW w:w="1842" w:type="dxa"/>
          </w:tcPr>
          <w:p w14:paraId="333E46F5" w14:textId="77777777" w:rsidR="00AD5A26" w:rsidRPr="00EB2EBE" w:rsidRDefault="00AD5A26" w:rsidP="00EB2EBE">
            <w:pPr>
              <w:jc w:val="both"/>
              <w:rPr>
                <w:rFonts w:cstheme="minorHAnsi"/>
              </w:rPr>
            </w:pPr>
            <w:r w:rsidRPr="00EB2EBE">
              <w:rPr>
                <w:rFonts w:cstheme="minorHAnsi"/>
              </w:rPr>
              <w:t>Sprawdzone nieprawidłowości</w:t>
            </w:r>
          </w:p>
        </w:tc>
        <w:tc>
          <w:tcPr>
            <w:tcW w:w="1842" w:type="dxa"/>
          </w:tcPr>
          <w:p w14:paraId="7734F1A7" w14:textId="77777777" w:rsidR="00AD5A26" w:rsidRPr="00EB2EBE" w:rsidRDefault="00AD5A26" w:rsidP="00DD6053">
            <w:pPr>
              <w:jc w:val="both"/>
              <w:rPr>
                <w:rFonts w:cstheme="minorHAnsi"/>
              </w:rPr>
            </w:pPr>
            <w:r w:rsidRPr="00EB2EBE">
              <w:rPr>
                <w:rFonts w:cstheme="minorHAnsi"/>
              </w:rPr>
              <w:t>Działania naprawcze</w:t>
            </w:r>
          </w:p>
        </w:tc>
        <w:tc>
          <w:tcPr>
            <w:tcW w:w="1843" w:type="dxa"/>
          </w:tcPr>
          <w:p w14:paraId="45278CE7" w14:textId="77777777" w:rsidR="00AD5A26" w:rsidRPr="00EB2EBE" w:rsidRDefault="00AD5A26" w:rsidP="00EB2EBE">
            <w:pPr>
              <w:jc w:val="both"/>
              <w:rPr>
                <w:rFonts w:cstheme="minorHAnsi"/>
              </w:rPr>
            </w:pPr>
            <w:r w:rsidRPr="00EB2EBE">
              <w:rPr>
                <w:rFonts w:cstheme="minorHAnsi"/>
              </w:rPr>
              <w:t>Odpowiedzialny za realizację</w:t>
            </w:r>
          </w:p>
        </w:tc>
        <w:tc>
          <w:tcPr>
            <w:tcW w:w="1843" w:type="dxa"/>
          </w:tcPr>
          <w:p w14:paraId="19554FDD" w14:textId="77777777" w:rsidR="00AD5A26" w:rsidRPr="00EB2EBE" w:rsidRDefault="00AD5A26" w:rsidP="00EB2EBE">
            <w:pPr>
              <w:jc w:val="both"/>
              <w:rPr>
                <w:rFonts w:cstheme="minorHAnsi"/>
              </w:rPr>
            </w:pPr>
            <w:r w:rsidRPr="00EB2EBE">
              <w:rPr>
                <w:rFonts w:cstheme="minorHAnsi"/>
              </w:rPr>
              <w:t>Uwagi dodatkowe</w:t>
            </w:r>
          </w:p>
        </w:tc>
      </w:tr>
      <w:tr w:rsidR="00AD5A26" w:rsidRPr="00EB2EBE" w14:paraId="7D3AA1AF" w14:textId="77777777" w:rsidTr="00E97BE6">
        <w:trPr>
          <w:trHeight w:val="1274"/>
        </w:trPr>
        <w:tc>
          <w:tcPr>
            <w:tcW w:w="1842" w:type="dxa"/>
          </w:tcPr>
          <w:p w14:paraId="1A1A07E2" w14:textId="77777777" w:rsidR="00AD5A26" w:rsidRPr="00EB2EBE" w:rsidRDefault="00AD5A26" w:rsidP="00EB2EBE">
            <w:pPr>
              <w:jc w:val="both"/>
              <w:rPr>
                <w:rFonts w:cstheme="minorHAnsi"/>
              </w:rPr>
            </w:pPr>
            <w:r w:rsidRPr="00EB2EBE">
              <w:rPr>
                <w:rFonts w:cstheme="minorHAnsi"/>
              </w:rPr>
              <w:t>Stan techniczny pomieszczeń</w:t>
            </w:r>
          </w:p>
        </w:tc>
        <w:tc>
          <w:tcPr>
            <w:tcW w:w="1842" w:type="dxa"/>
          </w:tcPr>
          <w:p w14:paraId="73AD23EB" w14:textId="77777777" w:rsidR="00AD5A26" w:rsidRPr="00EB2EBE" w:rsidRDefault="00AD5A26" w:rsidP="00EB2EBE">
            <w:pPr>
              <w:jc w:val="both"/>
              <w:rPr>
                <w:rFonts w:cstheme="minorHAnsi"/>
              </w:rPr>
            </w:pPr>
          </w:p>
        </w:tc>
        <w:tc>
          <w:tcPr>
            <w:tcW w:w="1842" w:type="dxa"/>
          </w:tcPr>
          <w:p w14:paraId="5447DEC3" w14:textId="77777777" w:rsidR="00AD5A26" w:rsidRPr="00EB2EBE" w:rsidRDefault="00AD5A26" w:rsidP="00EB2EBE">
            <w:pPr>
              <w:jc w:val="both"/>
              <w:rPr>
                <w:rFonts w:cstheme="minorHAnsi"/>
              </w:rPr>
            </w:pPr>
          </w:p>
        </w:tc>
        <w:tc>
          <w:tcPr>
            <w:tcW w:w="1843" w:type="dxa"/>
          </w:tcPr>
          <w:p w14:paraId="6439CA5C" w14:textId="77777777" w:rsidR="00AD5A26" w:rsidRPr="00EB2EBE" w:rsidRDefault="00AD5A26" w:rsidP="00EB2EBE">
            <w:pPr>
              <w:jc w:val="both"/>
              <w:rPr>
                <w:rFonts w:cstheme="minorHAnsi"/>
              </w:rPr>
            </w:pPr>
          </w:p>
        </w:tc>
        <w:tc>
          <w:tcPr>
            <w:tcW w:w="1843" w:type="dxa"/>
          </w:tcPr>
          <w:p w14:paraId="18151E5D" w14:textId="77777777" w:rsidR="00AD5A26" w:rsidRPr="00EB2EBE" w:rsidRDefault="00AD5A26" w:rsidP="00EB2EBE">
            <w:pPr>
              <w:jc w:val="both"/>
              <w:rPr>
                <w:rFonts w:cstheme="minorHAnsi"/>
              </w:rPr>
            </w:pPr>
          </w:p>
        </w:tc>
      </w:tr>
      <w:tr w:rsidR="00AD5A26" w:rsidRPr="00EB2EBE" w14:paraId="664F7216" w14:textId="77777777" w:rsidTr="00E97BE6">
        <w:trPr>
          <w:trHeight w:val="1265"/>
        </w:trPr>
        <w:tc>
          <w:tcPr>
            <w:tcW w:w="1842" w:type="dxa"/>
          </w:tcPr>
          <w:p w14:paraId="4D59B6DA" w14:textId="77777777" w:rsidR="00AD5A26" w:rsidRPr="00EB2EBE" w:rsidRDefault="00AD5A26" w:rsidP="00EB2EBE">
            <w:pPr>
              <w:jc w:val="both"/>
              <w:rPr>
                <w:rFonts w:cstheme="minorHAnsi"/>
              </w:rPr>
            </w:pPr>
            <w:r w:rsidRPr="00EB2EBE">
              <w:rPr>
                <w:rFonts w:cstheme="minorHAnsi"/>
              </w:rPr>
              <w:t>Woda</w:t>
            </w:r>
          </w:p>
        </w:tc>
        <w:tc>
          <w:tcPr>
            <w:tcW w:w="1842" w:type="dxa"/>
          </w:tcPr>
          <w:p w14:paraId="05C8A1D7" w14:textId="77777777" w:rsidR="00AD5A26" w:rsidRPr="00EB2EBE" w:rsidRDefault="00AD5A26" w:rsidP="00EB2EBE">
            <w:pPr>
              <w:jc w:val="both"/>
              <w:rPr>
                <w:rFonts w:cstheme="minorHAnsi"/>
              </w:rPr>
            </w:pPr>
          </w:p>
        </w:tc>
        <w:tc>
          <w:tcPr>
            <w:tcW w:w="1842" w:type="dxa"/>
          </w:tcPr>
          <w:p w14:paraId="7CF56402" w14:textId="77777777" w:rsidR="00AD5A26" w:rsidRPr="00EB2EBE" w:rsidRDefault="00AD5A26" w:rsidP="00EB2EBE">
            <w:pPr>
              <w:jc w:val="both"/>
              <w:rPr>
                <w:rFonts w:cstheme="minorHAnsi"/>
              </w:rPr>
            </w:pPr>
          </w:p>
        </w:tc>
        <w:tc>
          <w:tcPr>
            <w:tcW w:w="1843" w:type="dxa"/>
          </w:tcPr>
          <w:p w14:paraId="6D0A95B0" w14:textId="77777777" w:rsidR="00AD5A26" w:rsidRPr="00EB2EBE" w:rsidRDefault="00AD5A26" w:rsidP="00EB2EBE">
            <w:pPr>
              <w:jc w:val="both"/>
              <w:rPr>
                <w:rFonts w:cstheme="minorHAnsi"/>
              </w:rPr>
            </w:pPr>
          </w:p>
        </w:tc>
        <w:tc>
          <w:tcPr>
            <w:tcW w:w="1843" w:type="dxa"/>
          </w:tcPr>
          <w:p w14:paraId="4A1D6F9B" w14:textId="77777777" w:rsidR="00AD5A26" w:rsidRPr="00EB2EBE" w:rsidRDefault="00AD5A26" w:rsidP="00EB2EBE">
            <w:pPr>
              <w:jc w:val="both"/>
              <w:rPr>
                <w:rFonts w:cstheme="minorHAnsi"/>
              </w:rPr>
            </w:pPr>
          </w:p>
        </w:tc>
      </w:tr>
      <w:tr w:rsidR="00AD5A26" w:rsidRPr="00EB2EBE" w14:paraId="3DF69182" w14:textId="77777777" w:rsidTr="00E97BE6">
        <w:trPr>
          <w:trHeight w:val="1254"/>
        </w:trPr>
        <w:tc>
          <w:tcPr>
            <w:tcW w:w="1842" w:type="dxa"/>
          </w:tcPr>
          <w:p w14:paraId="10D89B99" w14:textId="77777777" w:rsidR="00AD5A26" w:rsidRPr="00EB2EBE" w:rsidRDefault="00AD5A26" w:rsidP="00EB2EBE">
            <w:pPr>
              <w:jc w:val="both"/>
              <w:rPr>
                <w:rFonts w:cstheme="minorHAnsi"/>
              </w:rPr>
            </w:pPr>
            <w:r w:rsidRPr="00EB2EBE">
              <w:rPr>
                <w:rFonts w:cstheme="minorHAnsi"/>
              </w:rPr>
              <w:t>Odpady</w:t>
            </w:r>
          </w:p>
        </w:tc>
        <w:tc>
          <w:tcPr>
            <w:tcW w:w="1842" w:type="dxa"/>
          </w:tcPr>
          <w:p w14:paraId="60D5FBBF" w14:textId="77777777" w:rsidR="00AD5A26" w:rsidRPr="00EB2EBE" w:rsidRDefault="00AD5A26" w:rsidP="00EB2EBE">
            <w:pPr>
              <w:jc w:val="both"/>
              <w:rPr>
                <w:rFonts w:cstheme="minorHAnsi"/>
              </w:rPr>
            </w:pPr>
          </w:p>
        </w:tc>
        <w:tc>
          <w:tcPr>
            <w:tcW w:w="1842" w:type="dxa"/>
          </w:tcPr>
          <w:p w14:paraId="0C27ACF3" w14:textId="77777777" w:rsidR="00AD5A26" w:rsidRPr="00EB2EBE" w:rsidRDefault="00AD5A26" w:rsidP="00EB2EBE">
            <w:pPr>
              <w:jc w:val="both"/>
              <w:rPr>
                <w:rFonts w:cstheme="minorHAnsi"/>
              </w:rPr>
            </w:pPr>
          </w:p>
        </w:tc>
        <w:tc>
          <w:tcPr>
            <w:tcW w:w="1843" w:type="dxa"/>
          </w:tcPr>
          <w:p w14:paraId="6922A298" w14:textId="77777777" w:rsidR="00AD5A26" w:rsidRPr="00EB2EBE" w:rsidRDefault="00AD5A26" w:rsidP="00EB2EBE">
            <w:pPr>
              <w:jc w:val="both"/>
              <w:rPr>
                <w:rFonts w:cstheme="minorHAnsi"/>
              </w:rPr>
            </w:pPr>
          </w:p>
        </w:tc>
        <w:tc>
          <w:tcPr>
            <w:tcW w:w="1843" w:type="dxa"/>
          </w:tcPr>
          <w:p w14:paraId="70C48386" w14:textId="77777777" w:rsidR="00AD5A26" w:rsidRPr="00EB2EBE" w:rsidRDefault="00AD5A26" w:rsidP="00EB2EBE">
            <w:pPr>
              <w:jc w:val="both"/>
              <w:rPr>
                <w:rFonts w:cstheme="minorHAnsi"/>
              </w:rPr>
            </w:pPr>
          </w:p>
        </w:tc>
      </w:tr>
      <w:tr w:rsidR="00AD5A26" w:rsidRPr="00EB2EBE" w14:paraId="14D97DEE" w14:textId="77777777" w:rsidTr="00E97BE6">
        <w:trPr>
          <w:trHeight w:val="1272"/>
        </w:trPr>
        <w:tc>
          <w:tcPr>
            <w:tcW w:w="1842" w:type="dxa"/>
          </w:tcPr>
          <w:p w14:paraId="3738FC5F" w14:textId="77777777" w:rsidR="00AD5A26" w:rsidRPr="00EB2EBE" w:rsidRDefault="00AD5A26" w:rsidP="00EB2EBE">
            <w:pPr>
              <w:jc w:val="both"/>
              <w:rPr>
                <w:rFonts w:cstheme="minorHAnsi"/>
              </w:rPr>
            </w:pPr>
            <w:r w:rsidRPr="00EB2EBE">
              <w:rPr>
                <w:rFonts w:cstheme="minorHAnsi"/>
              </w:rPr>
              <w:t>Szkodniki</w:t>
            </w:r>
          </w:p>
        </w:tc>
        <w:tc>
          <w:tcPr>
            <w:tcW w:w="1842" w:type="dxa"/>
          </w:tcPr>
          <w:p w14:paraId="2036A1AE" w14:textId="77777777" w:rsidR="00AD5A26" w:rsidRPr="00EB2EBE" w:rsidRDefault="00AD5A26" w:rsidP="00EB2EBE">
            <w:pPr>
              <w:jc w:val="both"/>
              <w:rPr>
                <w:rFonts w:cstheme="minorHAnsi"/>
              </w:rPr>
            </w:pPr>
          </w:p>
        </w:tc>
        <w:tc>
          <w:tcPr>
            <w:tcW w:w="1842" w:type="dxa"/>
          </w:tcPr>
          <w:p w14:paraId="6AE54987" w14:textId="77777777" w:rsidR="00AD5A26" w:rsidRPr="00EB2EBE" w:rsidRDefault="00AD5A26" w:rsidP="00EB2EBE">
            <w:pPr>
              <w:jc w:val="both"/>
              <w:rPr>
                <w:rFonts w:cstheme="minorHAnsi"/>
              </w:rPr>
            </w:pPr>
          </w:p>
        </w:tc>
        <w:tc>
          <w:tcPr>
            <w:tcW w:w="1843" w:type="dxa"/>
          </w:tcPr>
          <w:p w14:paraId="7942BE85" w14:textId="77777777" w:rsidR="00AD5A26" w:rsidRPr="00EB2EBE" w:rsidRDefault="00AD5A26" w:rsidP="00EB2EBE">
            <w:pPr>
              <w:jc w:val="both"/>
              <w:rPr>
                <w:rFonts w:cstheme="minorHAnsi"/>
              </w:rPr>
            </w:pPr>
          </w:p>
        </w:tc>
        <w:tc>
          <w:tcPr>
            <w:tcW w:w="1843" w:type="dxa"/>
          </w:tcPr>
          <w:p w14:paraId="1093E589" w14:textId="77777777" w:rsidR="00AD5A26" w:rsidRPr="00EB2EBE" w:rsidRDefault="00AD5A26" w:rsidP="00EB2EBE">
            <w:pPr>
              <w:jc w:val="both"/>
              <w:rPr>
                <w:rFonts w:cstheme="minorHAnsi"/>
              </w:rPr>
            </w:pPr>
          </w:p>
        </w:tc>
      </w:tr>
      <w:tr w:rsidR="00AD5A26" w:rsidRPr="00EB2EBE" w14:paraId="482A3F0D" w14:textId="77777777" w:rsidTr="00E97BE6">
        <w:trPr>
          <w:trHeight w:val="1262"/>
        </w:trPr>
        <w:tc>
          <w:tcPr>
            <w:tcW w:w="1842" w:type="dxa"/>
          </w:tcPr>
          <w:p w14:paraId="76C0E009" w14:textId="77777777" w:rsidR="00AD5A26" w:rsidRPr="00EB2EBE" w:rsidRDefault="00AD5A26" w:rsidP="00EB2EBE">
            <w:pPr>
              <w:jc w:val="both"/>
              <w:rPr>
                <w:rFonts w:cstheme="minorHAnsi"/>
              </w:rPr>
            </w:pPr>
            <w:r w:rsidRPr="00EB2EBE">
              <w:rPr>
                <w:rFonts w:cstheme="minorHAnsi"/>
              </w:rPr>
              <w:t>Higiena pracowników</w:t>
            </w:r>
          </w:p>
        </w:tc>
        <w:tc>
          <w:tcPr>
            <w:tcW w:w="1842" w:type="dxa"/>
          </w:tcPr>
          <w:p w14:paraId="605FAB89" w14:textId="77777777" w:rsidR="00AD5A26" w:rsidRPr="00EB2EBE" w:rsidRDefault="00AD5A26" w:rsidP="00EB2EBE">
            <w:pPr>
              <w:jc w:val="both"/>
              <w:rPr>
                <w:rFonts w:cstheme="minorHAnsi"/>
              </w:rPr>
            </w:pPr>
          </w:p>
        </w:tc>
        <w:tc>
          <w:tcPr>
            <w:tcW w:w="1842" w:type="dxa"/>
          </w:tcPr>
          <w:p w14:paraId="514480C2" w14:textId="77777777" w:rsidR="00AD5A26" w:rsidRPr="00EB2EBE" w:rsidRDefault="00AD5A26" w:rsidP="00EB2EBE">
            <w:pPr>
              <w:jc w:val="both"/>
              <w:rPr>
                <w:rFonts w:cstheme="minorHAnsi"/>
              </w:rPr>
            </w:pPr>
          </w:p>
        </w:tc>
        <w:tc>
          <w:tcPr>
            <w:tcW w:w="1843" w:type="dxa"/>
          </w:tcPr>
          <w:p w14:paraId="4C0C7216" w14:textId="77777777" w:rsidR="00AD5A26" w:rsidRPr="00EB2EBE" w:rsidRDefault="00AD5A26" w:rsidP="00EB2EBE">
            <w:pPr>
              <w:jc w:val="both"/>
              <w:rPr>
                <w:rFonts w:cstheme="minorHAnsi"/>
              </w:rPr>
            </w:pPr>
          </w:p>
        </w:tc>
        <w:tc>
          <w:tcPr>
            <w:tcW w:w="1843" w:type="dxa"/>
          </w:tcPr>
          <w:p w14:paraId="14818724" w14:textId="77777777" w:rsidR="00AD5A26" w:rsidRPr="00EB2EBE" w:rsidRDefault="00AD5A26" w:rsidP="00EB2EBE">
            <w:pPr>
              <w:jc w:val="both"/>
              <w:rPr>
                <w:rFonts w:cstheme="minorHAnsi"/>
              </w:rPr>
            </w:pPr>
          </w:p>
        </w:tc>
      </w:tr>
      <w:tr w:rsidR="00AD5A26" w:rsidRPr="00EB2EBE" w14:paraId="769FC3B0" w14:textId="77777777" w:rsidTr="00E97BE6">
        <w:trPr>
          <w:trHeight w:val="1267"/>
        </w:trPr>
        <w:tc>
          <w:tcPr>
            <w:tcW w:w="1842" w:type="dxa"/>
          </w:tcPr>
          <w:p w14:paraId="17C1C0CC" w14:textId="77777777" w:rsidR="00AD5A26" w:rsidRPr="00E33369" w:rsidRDefault="00DD6053" w:rsidP="00DD6053">
            <w:pPr>
              <w:rPr>
                <w:rFonts w:cstheme="minorHAnsi"/>
              </w:rPr>
            </w:pPr>
            <w:r w:rsidRPr="00E33369">
              <w:rPr>
                <w:rFonts w:cstheme="minorHAnsi"/>
              </w:rPr>
              <w:t xml:space="preserve">Czystość i higiena </w:t>
            </w:r>
            <w:r w:rsidR="00AD5A26" w:rsidRPr="00E33369">
              <w:rPr>
                <w:rFonts w:cstheme="minorHAnsi"/>
              </w:rPr>
              <w:t xml:space="preserve">w </w:t>
            </w:r>
            <w:r w:rsidRPr="00E33369">
              <w:rPr>
                <w:rFonts w:cstheme="minorHAnsi"/>
              </w:rPr>
              <w:t>p</w:t>
            </w:r>
            <w:r w:rsidR="00AD5A26" w:rsidRPr="00E33369">
              <w:rPr>
                <w:rFonts w:cstheme="minorHAnsi"/>
              </w:rPr>
              <w:t>omieszczeniu do wydawania posiłków i w otoczeniu</w:t>
            </w:r>
          </w:p>
        </w:tc>
        <w:tc>
          <w:tcPr>
            <w:tcW w:w="1842" w:type="dxa"/>
          </w:tcPr>
          <w:p w14:paraId="7F0E1B3C" w14:textId="77777777" w:rsidR="00AD5A26" w:rsidRPr="00EB2EBE" w:rsidRDefault="00AD5A26" w:rsidP="00EB2EBE">
            <w:pPr>
              <w:jc w:val="both"/>
              <w:rPr>
                <w:rFonts w:cstheme="minorHAnsi"/>
              </w:rPr>
            </w:pPr>
          </w:p>
        </w:tc>
        <w:tc>
          <w:tcPr>
            <w:tcW w:w="1842" w:type="dxa"/>
          </w:tcPr>
          <w:p w14:paraId="5B37D7CA" w14:textId="77777777" w:rsidR="00AD5A26" w:rsidRPr="00EB2EBE" w:rsidRDefault="00AD5A26" w:rsidP="00EB2EBE">
            <w:pPr>
              <w:jc w:val="both"/>
              <w:rPr>
                <w:rFonts w:cstheme="minorHAnsi"/>
              </w:rPr>
            </w:pPr>
          </w:p>
        </w:tc>
        <w:tc>
          <w:tcPr>
            <w:tcW w:w="1843" w:type="dxa"/>
          </w:tcPr>
          <w:p w14:paraId="085E3821" w14:textId="77777777" w:rsidR="00AD5A26" w:rsidRPr="00EB2EBE" w:rsidRDefault="00AD5A26" w:rsidP="00EB2EBE">
            <w:pPr>
              <w:jc w:val="both"/>
              <w:rPr>
                <w:rFonts w:cstheme="minorHAnsi"/>
              </w:rPr>
            </w:pPr>
          </w:p>
        </w:tc>
        <w:tc>
          <w:tcPr>
            <w:tcW w:w="1843" w:type="dxa"/>
          </w:tcPr>
          <w:p w14:paraId="219BF201" w14:textId="77777777" w:rsidR="00AD5A26" w:rsidRPr="00EB2EBE" w:rsidRDefault="00AD5A26" w:rsidP="00EB2EBE">
            <w:pPr>
              <w:jc w:val="both"/>
              <w:rPr>
                <w:rFonts w:cstheme="minorHAnsi"/>
              </w:rPr>
            </w:pPr>
          </w:p>
        </w:tc>
      </w:tr>
      <w:tr w:rsidR="00AD5A26" w:rsidRPr="00EB2EBE" w14:paraId="2D1837CE" w14:textId="77777777" w:rsidTr="00E97BE6">
        <w:trPr>
          <w:trHeight w:val="1270"/>
        </w:trPr>
        <w:tc>
          <w:tcPr>
            <w:tcW w:w="1842" w:type="dxa"/>
          </w:tcPr>
          <w:p w14:paraId="6A232109" w14:textId="77777777" w:rsidR="00AD5A26" w:rsidRPr="00EB2EBE" w:rsidRDefault="00AD5A26" w:rsidP="00EB2EBE">
            <w:pPr>
              <w:jc w:val="both"/>
              <w:rPr>
                <w:rFonts w:cstheme="minorHAnsi"/>
              </w:rPr>
            </w:pPr>
            <w:r w:rsidRPr="00EB2EBE">
              <w:rPr>
                <w:rFonts w:cstheme="minorHAnsi"/>
              </w:rPr>
              <w:t>Urządzenia, przyrządy</w:t>
            </w:r>
          </w:p>
        </w:tc>
        <w:tc>
          <w:tcPr>
            <w:tcW w:w="1842" w:type="dxa"/>
          </w:tcPr>
          <w:p w14:paraId="60B737E6" w14:textId="77777777" w:rsidR="00AD5A26" w:rsidRPr="00EB2EBE" w:rsidRDefault="00AD5A26" w:rsidP="00EB2EBE">
            <w:pPr>
              <w:jc w:val="both"/>
              <w:rPr>
                <w:rFonts w:cstheme="minorHAnsi"/>
              </w:rPr>
            </w:pPr>
          </w:p>
        </w:tc>
        <w:tc>
          <w:tcPr>
            <w:tcW w:w="1842" w:type="dxa"/>
          </w:tcPr>
          <w:p w14:paraId="6FE86664" w14:textId="77777777" w:rsidR="00AD5A26" w:rsidRPr="00EB2EBE" w:rsidRDefault="00AD5A26" w:rsidP="00EB2EBE">
            <w:pPr>
              <w:jc w:val="both"/>
              <w:rPr>
                <w:rFonts w:cstheme="minorHAnsi"/>
              </w:rPr>
            </w:pPr>
          </w:p>
        </w:tc>
        <w:tc>
          <w:tcPr>
            <w:tcW w:w="1843" w:type="dxa"/>
          </w:tcPr>
          <w:p w14:paraId="41AD037D" w14:textId="77777777" w:rsidR="00AD5A26" w:rsidRPr="00EB2EBE" w:rsidRDefault="00AD5A26" w:rsidP="00EB2EBE">
            <w:pPr>
              <w:jc w:val="both"/>
              <w:rPr>
                <w:rFonts w:cstheme="minorHAnsi"/>
              </w:rPr>
            </w:pPr>
          </w:p>
        </w:tc>
        <w:tc>
          <w:tcPr>
            <w:tcW w:w="1843" w:type="dxa"/>
          </w:tcPr>
          <w:p w14:paraId="256BA150" w14:textId="77777777" w:rsidR="00AD5A26" w:rsidRPr="00EB2EBE" w:rsidRDefault="00AD5A26" w:rsidP="00EB2EBE">
            <w:pPr>
              <w:jc w:val="both"/>
              <w:rPr>
                <w:rFonts w:cstheme="minorHAnsi"/>
              </w:rPr>
            </w:pPr>
          </w:p>
        </w:tc>
      </w:tr>
      <w:tr w:rsidR="00AD5A26" w:rsidRPr="00EB2EBE" w14:paraId="36FC6FE2" w14:textId="77777777" w:rsidTr="00E97BE6">
        <w:trPr>
          <w:trHeight w:val="1260"/>
        </w:trPr>
        <w:tc>
          <w:tcPr>
            <w:tcW w:w="1842" w:type="dxa"/>
          </w:tcPr>
          <w:p w14:paraId="1521A717" w14:textId="77777777" w:rsidR="00AD5A26" w:rsidRPr="00EB2EBE" w:rsidRDefault="00AD5A26" w:rsidP="00EB2EBE">
            <w:pPr>
              <w:jc w:val="both"/>
              <w:rPr>
                <w:rFonts w:cstheme="minorHAnsi"/>
              </w:rPr>
            </w:pPr>
            <w:r w:rsidRPr="00EB2EBE">
              <w:rPr>
                <w:rFonts w:cstheme="minorHAnsi"/>
              </w:rPr>
              <w:t>Przyjęcie posiłków</w:t>
            </w:r>
          </w:p>
        </w:tc>
        <w:tc>
          <w:tcPr>
            <w:tcW w:w="1842" w:type="dxa"/>
          </w:tcPr>
          <w:p w14:paraId="4713DB3F" w14:textId="77777777" w:rsidR="00AD5A26" w:rsidRPr="00EB2EBE" w:rsidRDefault="00AD5A26" w:rsidP="00EB2EBE">
            <w:pPr>
              <w:jc w:val="both"/>
              <w:rPr>
                <w:rFonts w:cstheme="minorHAnsi"/>
              </w:rPr>
            </w:pPr>
          </w:p>
        </w:tc>
        <w:tc>
          <w:tcPr>
            <w:tcW w:w="1842" w:type="dxa"/>
          </w:tcPr>
          <w:p w14:paraId="5FCEDB13" w14:textId="77777777" w:rsidR="00AD5A26" w:rsidRPr="00EB2EBE" w:rsidRDefault="00AD5A26" w:rsidP="00EB2EBE">
            <w:pPr>
              <w:jc w:val="both"/>
              <w:rPr>
                <w:rFonts w:cstheme="minorHAnsi"/>
              </w:rPr>
            </w:pPr>
          </w:p>
        </w:tc>
        <w:tc>
          <w:tcPr>
            <w:tcW w:w="1843" w:type="dxa"/>
          </w:tcPr>
          <w:p w14:paraId="1DB743EB" w14:textId="77777777" w:rsidR="00AD5A26" w:rsidRPr="00EB2EBE" w:rsidRDefault="00AD5A26" w:rsidP="00EB2EBE">
            <w:pPr>
              <w:jc w:val="both"/>
              <w:rPr>
                <w:rFonts w:cstheme="minorHAnsi"/>
              </w:rPr>
            </w:pPr>
          </w:p>
        </w:tc>
        <w:tc>
          <w:tcPr>
            <w:tcW w:w="1843" w:type="dxa"/>
          </w:tcPr>
          <w:p w14:paraId="1AB543F3" w14:textId="77777777" w:rsidR="00AD5A26" w:rsidRPr="00EB2EBE" w:rsidRDefault="00AD5A26" w:rsidP="00EB2EBE">
            <w:pPr>
              <w:jc w:val="both"/>
              <w:rPr>
                <w:rFonts w:cstheme="minorHAnsi"/>
              </w:rPr>
            </w:pPr>
          </w:p>
        </w:tc>
      </w:tr>
      <w:tr w:rsidR="00AD5A26" w:rsidRPr="00EB2EBE" w14:paraId="5D577521" w14:textId="77777777" w:rsidTr="00E97BE6">
        <w:trPr>
          <w:trHeight w:val="1420"/>
        </w:trPr>
        <w:tc>
          <w:tcPr>
            <w:tcW w:w="1842" w:type="dxa"/>
          </w:tcPr>
          <w:p w14:paraId="0D5D0A32" w14:textId="77777777" w:rsidR="00AD5A26" w:rsidRPr="00EB2EBE" w:rsidRDefault="00EC4CF9" w:rsidP="00EB2EBE">
            <w:pPr>
              <w:jc w:val="both"/>
              <w:rPr>
                <w:rFonts w:cstheme="minorHAnsi"/>
              </w:rPr>
            </w:pPr>
            <w:r w:rsidRPr="00EB2EBE">
              <w:rPr>
                <w:rFonts w:cstheme="minorHAnsi"/>
              </w:rPr>
              <w:t>Magazynowanie np. mleka</w:t>
            </w:r>
          </w:p>
        </w:tc>
        <w:tc>
          <w:tcPr>
            <w:tcW w:w="1842" w:type="dxa"/>
          </w:tcPr>
          <w:p w14:paraId="455CD284" w14:textId="77777777" w:rsidR="00AD5A26" w:rsidRPr="00EB2EBE" w:rsidRDefault="00AD5A26" w:rsidP="00EB2EBE">
            <w:pPr>
              <w:jc w:val="both"/>
              <w:rPr>
                <w:rFonts w:cstheme="minorHAnsi"/>
              </w:rPr>
            </w:pPr>
          </w:p>
        </w:tc>
        <w:tc>
          <w:tcPr>
            <w:tcW w:w="1842" w:type="dxa"/>
          </w:tcPr>
          <w:p w14:paraId="1504EE31" w14:textId="77777777" w:rsidR="00AD5A26" w:rsidRPr="00EB2EBE" w:rsidRDefault="00AD5A26" w:rsidP="00EB2EBE">
            <w:pPr>
              <w:jc w:val="both"/>
              <w:rPr>
                <w:rFonts w:cstheme="minorHAnsi"/>
              </w:rPr>
            </w:pPr>
          </w:p>
        </w:tc>
        <w:tc>
          <w:tcPr>
            <w:tcW w:w="1843" w:type="dxa"/>
          </w:tcPr>
          <w:p w14:paraId="79329847" w14:textId="77777777" w:rsidR="00AD5A26" w:rsidRPr="00EB2EBE" w:rsidRDefault="00AD5A26" w:rsidP="00EB2EBE">
            <w:pPr>
              <w:jc w:val="both"/>
              <w:rPr>
                <w:rFonts w:cstheme="minorHAnsi"/>
              </w:rPr>
            </w:pPr>
          </w:p>
        </w:tc>
        <w:tc>
          <w:tcPr>
            <w:tcW w:w="1843" w:type="dxa"/>
          </w:tcPr>
          <w:p w14:paraId="2508CAC4" w14:textId="77777777" w:rsidR="00AD5A26" w:rsidRPr="00EB2EBE" w:rsidRDefault="00AD5A26" w:rsidP="00EB2EBE">
            <w:pPr>
              <w:jc w:val="both"/>
              <w:rPr>
                <w:rFonts w:cstheme="minorHAnsi"/>
              </w:rPr>
            </w:pPr>
          </w:p>
        </w:tc>
      </w:tr>
    </w:tbl>
    <w:p w14:paraId="7F35481A" w14:textId="77777777" w:rsidR="00AD5A26" w:rsidRDefault="00AD5A26" w:rsidP="00EB2EBE">
      <w:pPr>
        <w:jc w:val="both"/>
        <w:rPr>
          <w:rFonts w:cstheme="minorHAnsi"/>
        </w:rPr>
      </w:pPr>
    </w:p>
    <w:p w14:paraId="3A1C1AD6" w14:textId="77777777" w:rsidR="00E33369" w:rsidRDefault="00E33369" w:rsidP="00E97BE6">
      <w:pPr>
        <w:jc w:val="both"/>
        <w:rPr>
          <w:rFonts w:cstheme="minorHAnsi"/>
          <w:i/>
        </w:rPr>
      </w:pPr>
    </w:p>
    <w:p w14:paraId="633E544A" w14:textId="77777777" w:rsidR="00E97BE6" w:rsidRPr="00E97BE6" w:rsidRDefault="00E97BE6" w:rsidP="00E97BE6">
      <w:pPr>
        <w:jc w:val="both"/>
        <w:rPr>
          <w:rFonts w:cstheme="minorHAnsi"/>
          <w:i/>
        </w:rPr>
      </w:pPr>
      <w:r>
        <w:rPr>
          <w:rFonts w:cstheme="minorHAnsi"/>
          <w:i/>
        </w:rPr>
        <w:t>Załącznik nr 13</w:t>
      </w:r>
      <w:r w:rsidRPr="00E97BE6">
        <w:rPr>
          <w:rFonts w:cstheme="minorHAnsi"/>
          <w:i/>
        </w:rPr>
        <w:t xml:space="preserve"> – </w:t>
      </w:r>
      <w:r>
        <w:rPr>
          <w:rFonts w:cstheme="minorHAnsi"/>
          <w:i/>
        </w:rPr>
        <w:t>Rejestr szkoleń.</w:t>
      </w:r>
    </w:p>
    <w:tbl>
      <w:tblPr>
        <w:tblStyle w:val="Tabela-Siatka"/>
        <w:tblW w:w="0" w:type="auto"/>
        <w:tblLook w:val="04A0" w:firstRow="1" w:lastRow="0" w:firstColumn="1" w:lastColumn="0" w:noHBand="0" w:noVBand="1"/>
      </w:tblPr>
      <w:tblGrid>
        <w:gridCol w:w="1842"/>
        <w:gridCol w:w="1842"/>
        <w:gridCol w:w="1842"/>
        <w:gridCol w:w="1843"/>
        <w:gridCol w:w="1843"/>
      </w:tblGrid>
      <w:tr w:rsidR="00253AE3" w:rsidRPr="00EB2EBE" w14:paraId="454F28CB" w14:textId="77777777" w:rsidTr="00B95F85">
        <w:tc>
          <w:tcPr>
            <w:tcW w:w="1842" w:type="dxa"/>
          </w:tcPr>
          <w:p w14:paraId="69347ED6" w14:textId="77777777" w:rsidR="00253AE3" w:rsidRPr="00EB2EBE" w:rsidRDefault="00253AE3" w:rsidP="00B95F85">
            <w:pPr>
              <w:jc w:val="both"/>
              <w:rPr>
                <w:rFonts w:cstheme="minorHAnsi"/>
              </w:rPr>
            </w:pPr>
            <w:r>
              <w:rPr>
                <w:rFonts w:cstheme="minorHAnsi"/>
              </w:rPr>
              <w:t>Imię i nazwisko</w:t>
            </w:r>
          </w:p>
        </w:tc>
        <w:tc>
          <w:tcPr>
            <w:tcW w:w="1842" w:type="dxa"/>
          </w:tcPr>
          <w:p w14:paraId="1DF2BD6C" w14:textId="77777777" w:rsidR="00253AE3" w:rsidRPr="00EB2EBE" w:rsidRDefault="00253AE3" w:rsidP="00B95F85">
            <w:pPr>
              <w:jc w:val="both"/>
              <w:rPr>
                <w:rFonts w:cstheme="minorHAnsi"/>
              </w:rPr>
            </w:pPr>
          </w:p>
        </w:tc>
        <w:tc>
          <w:tcPr>
            <w:tcW w:w="1842" w:type="dxa"/>
          </w:tcPr>
          <w:p w14:paraId="04599E5F" w14:textId="77777777" w:rsidR="00253AE3" w:rsidRPr="00EB2EBE" w:rsidRDefault="00253AE3" w:rsidP="00B95F85">
            <w:pPr>
              <w:jc w:val="both"/>
              <w:rPr>
                <w:rFonts w:cstheme="minorHAnsi"/>
              </w:rPr>
            </w:pPr>
          </w:p>
        </w:tc>
        <w:tc>
          <w:tcPr>
            <w:tcW w:w="1843" w:type="dxa"/>
          </w:tcPr>
          <w:p w14:paraId="7D1D5695" w14:textId="77777777" w:rsidR="00253AE3" w:rsidRPr="00EB2EBE" w:rsidRDefault="00253AE3" w:rsidP="00B95F85">
            <w:pPr>
              <w:jc w:val="both"/>
              <w:rPr>
                <w:rFonts w:cstheme="minorHAnsi"/>
              </w:rPr>
            </w:pPr>
          </w:p>
        </w:tc>
        <w:tc>
          <w:tcPr>
            <w:tcW w:w="1843" w:type="dxa"/>
          </w:tcPr>
          <w:p w14:paraId="698F9B8C" w14:textId="77777777" w:rsidR="00253AE3" w:rsidRPr="00EB2EBE" w:rsidRDefault="00253AE3" w:rsidP="00B95F85">
            <w:pPr>
              <w:jc w:val="both"/>
              <w:rPr>
                <w:rFonts w:cstheme="minorHAnsi"/>
              </w:rPr>
            </w:pPr>
          </w:p>
        </w:tc>
      </w:tr>
      <w:tr w:rsidR="00253AE3" w:rsidRPr="00EB2EBE" w14:paraId="1F10FF3B" w14:textId="77777777" w:rsidTr="004C572B">
        <w:trPr>
          <w:trHeight w:val="478"/>
        </w:trPr>
        <w:tc>
          <w:tcPr>
            <w:tcW w:w="1842" w:type="dxa"/>
          </w:tcPr>
          <w:p w14:paraId="08DCD2E9" w14:textId="77777777" w:rsidR="00253AE3" w:rsidRPr="00EB2EBE" w:rsidRDefault="00253AE3" w:rsidP="00B95F85">
            <w:pPr>
              <w:jc w:val="both"/>
              <w:rPr>
                <w:rFonts w:cstheme="minorHAnsi"/>
              </w:rPr>
            </w:pPr>
          </w:p>
        </w:tc>
        <w:tc>
          <w:tcPr>
            <w:tcW w:w="1842" w:type="dxa"/>
          </w:tcPr>
          <w:p w14:paraId="1A93DBFC" w14:textId="77777777" w:rsidR="00253AE3" w:rsidRPr="00EB2EBE" w:rsidRDefault="00253AE3" w:rsidP="00B95F85">
            <w:pPr>
              <w:jc w:val="both"/>
              <w:rPr>
                <w:rFonts w:cstheme="minorHAnsi"/>
              </w:rPr>
            </w:pPr>
          </w:p>
        </w:tc>
        <w:tc>
          <w:tcPr>
            <w:tcW w:w="1842" w:type="dxa"/>
          </w:tcPr>
          <w:p w14:paraId="356B13E3" w14:textId="77777777" w:rsidR="00253AE3" w:rsidRPr="00EB2EBE" w:rsidRDefault="00253AE3" w:rsidP="00B95F85">
            <w:pPr>
              <w:jc w:val="both"/>
              <w:rPr>
                <w:rFonts w:cstheme="minorHAnsi"/>
              </w:rPr>
            </w:pPr>
          </w:p>
        </w:tc>
        <w:tc>
          <w:tcPr>
            <w:tcW w:w="1843" w:type="dxa"/>
          </w:tcPr>
          <w:p w14:paraId="67E6ADED" w14:textId="77777777" w:rsidR="00253AE3" w:rsidRPr="00EB2EBE" w:rsidRDefault="00253AE3" w:rsidP="00B95F85">
            <w:pPr>
              <w:jc w:val="both"/>
              <w:rPr>
                <w:rFonts w:cstheme="minorHAnsi"/>
              </w:rPr>
            </w:pPr>
          </w:p>
        </w:tc>
        <w:tc>
          <w:tcPr>
            <w:tcW w:w="1843" w:type="dxa"/>
          </w:tcPr>
          <w:p w14:paraId="17AB3B5C" w14:textId="77777777" w:rsidR="00253AE3" w:rsidRPr="00EB2EBE" w:rsidRDefault="00253AE3" w:rsidP="00B95F85">
            <w:pPr>
              <w:jc w:val="both"/>
              <w:rPr>
                <w:rFonts w:cstheme="minorHAnsi"/>
              </w:rPr>
            </w:pPr>
          </w:p>
        </w:tc>
      </w:tr>
      <w:tr w:rsidR="00253AE3" w:rsidRPr="00EB2EBE" w14:paraId="558C998E" w14:textId="77777777" w:rsidTr="004C572B">
        <w:trPr>
          <w:trHeight w:val="558"/>
        </w:trPr>
        <w:tc>
          <w:tcPr>
            <w:tcW w:w="1842" w:type="dxa"/>
          </w:tcPr>
          <w:p w14:paraId="6A1C46DC" w14:textId="77777777" w:rsidR="004B635C" w:rsidRPr="00EB2EBE" w:rsidRDefault="004B635C" w:rsidP="00B95F85">
            <w:pPr>
              <w:jc w:val="both"/>
              <w:rPr>
                <w:rFonts w:cstheme="minorHAnsi"/>
              </w:rPr>
            </w:pPr>
          </w:p>
        </w:tc>
        <w:tc>
          <w:tcPr>
            <w:tcW w:w="1842" w:type="dxa"/>
          </w:tcPr>
          <w:p w14:paraId="59D74A40" w14:textId="77777777" w:rsidR="00253AE3" w:rsidRPr="00EB2EBE" w:rsidRDefault="00253AE3" w:rsidP="00B95F85">
            <w:pPr>
              <w:jc w:val="both"/>
              <w:rPr>
                <w:rFonts w:cstheme="minorHAnsi"/>
              </w:rPr>
            </w:pPr>
          </w:p>
        </w:tc>
        <w:tc>
          <w:tcPr>
            <w:tcW w:w="1842" w:type="dxa"/>
          </w:tcPr>
          <w:p w14:paraId="33485B68" w14:textId="77777777" w:rsidR="00253AE3" w:rsidRPr="00EB2EBE" w:rsidRDefault="00253AE3" w:rsidP="00B95F85">
            <w:pPr>
              <w:jc w:val="both"/>
              <w:rPr>
                <w:rFonts w:cstheme="minorHAnsi"/>
              </w:rPr>
            </w:pPr>
          </w:p>
        </w:tc>
        <w:tc>
          <w:tcPr>
            <w:tcW w:w="1843" w:type="dxa"/>
          </w:tcPr>
          <w:p w14:paraId="79E77CAB" w14:textId="77777777" w:rsidR="00253AE3" w:rsidRPr="00EB2EBE" w:rsidRDefault="00253AE3" w:rsidP="00B95F85">
            <w:pPr>
              <w:jc w:val="both"/>
              <w:rPr>
                <w:rFonts w:cstheme="minorHAnsi"/>
              </w:rPr>
            </w:pPr>
          </w:p>
        </w:tc>
        <w:tc>
          <w:tcPr>
            <w:tcW w:w="1843" w:type="dxa"/>
          </w:tcPr>
          <w:p w14:paraId="40A6AECC" w14:textId="77777777" w:rsidR="00253AE3" w:rsidRPr="00EB2EBE" w:rsidRDefault="00253AE3" w:rsidP="00B95F85">
            <w:pPr>
              <w:jc w:val="both"/>
              <w:rPr>
                <w:rFonts w:cstheme="minorHAnsi"/>
              </w:rPr>
            </w:pPr>
          </w:p>
        </w:tc>
      </w:tr>
      <w:tr w:rsidR="00253AE3" w:rsidRPr="00EB2EBE" w14:paraId="384F37AD" w14:textId="77777777" w:rsidTr="004C572B">
        <w:trPr>
          <w:trHeight w:val="552"/>
        </w:trPr>
        <w:tc>
          <w:tcPr>
            <w:tcW w:w="1842" w:type="dxa"/>
          </w:tcPr>
          <w:p w14:paraId="0DEBC770" w14:textId="77777777" w:rsidR="00253AE3" w:rsidRPr="00EB2EBE" w:rsidRDefault="00253AE3" w:rsidP="00B95F85">
            <w:pPr>
              <w:jc w:val="both"/>
              <w:rPr>
                <w:rFonts w:cstheme="minorHAnsi"/>
              </w:rPr>
            </w:pPr>
          </w:p>
        </w:tc>
        <w:tc>
          <w:tcPr>
            <w:tcW w:w="1842" w:type="dxa"/>
          </w:tcPr>
          <w:p w14:paraId="294EC7EA" w14:textId="77777777" w:rsidR="00253AE3" w:rsidRPr="00EB2EBE" w:rsidRDefault="00253AE3" w:rsidP="00B95F85">
            <w:pPr>
              <w:jc w:val="both"/>
              <w:rPr>
                <w:rFonts w:cstheme="minorHAnsi"/>
              </w:rPr>
            </w:pPr>
          </w:p>
        </w:tc>
        <w:tc>
          <w:tcPr>
            <w:tcW w:w="1842" w:type="dxa"/>
          </w:tcPr>
          <w:p w14:paraId="4E5826A3" w14:textId="77777777" w:rsidR="00253AE3" w:rsidRPr="00EB2EBE" w:rsidRDefault="00253AE3" w:rsidP="00B95F85">
            <w:pPr>
              <w:jc w:val="both"/>
              <w:rPr>
                <w:rFonts w:cstheme="minorHAnsi"/>
              </w:rPr>
            </w:pPr>
          </w:p>
        </w:tc>
        <w:tc>
          <w:tcPr>
            <w:tcW w:w="1843" w:type="dxa"/>
          </w:tcPr>
          <w:p w14:paraId="26CF11C2" w14:textId="77777777" w:rsidR="00253AE3" w:rsidRPr="00EB2EBE" w:rsidRDefault="00253AE3" w:rsidP="00B95F85">
            <w:pPr>
              <w:jc w:val="both"/>
              <w:rPr>
                <w:rFonts w:cstheme="minorHAnsi"/>
              </w:rPr>
            </w:pPr>
          </w:p>
        </w:tc>
        <w:tc>
          <w:tcPr>
            <w:tcW w:w="1843" w:type="dxa"/>
          </w:tcPr>
          <w:p w14:paraId="70E91172" w14:textId="77777777" w:rsidR="00253AE3" w:rsidRPr="00EB2EBE" w:rsidRDefault="00253AE3" w:rsidP="00B95F85">
            <w:pPr>
              <w:jc w:val="both"/>
              <w:rPr>
                <w:rFonts w:cstheme="minorHAnsi"/>
              </w:rPr>
            </w:pPr>
          </w:p>
        </w:tc>
      </w:tr>
      <w:tr w:rsidR="00253AE3" w:rsidRPr="00EB2EBE" w14:paraId="1A9DFFED" w14:textId="77777777" w:rsidTr="004C572B">
        <w:trPr>
          <w:trHeight w:val="560"/>
        </w:trPr>
        <w:tc>
          <w:tcPr>
            <w:tcW w:w="1842" w:type="dxa"/>
          </w:tcPr>
          <w:p w14:paraId="5217CC07" w14:textId="77777777" w:rsidR="00253AE3" w:rsidRPr="00EB2EBE" w:rsidRDefault="00253AE3" w:rsidP="00B95F85">
            <w:pPr>
              <w:jc w:val="both"/>
              <w:rPr>
                <w:rFonts w:cstheme="minorHAnsi"/>
              </w:rPr>
            </w:pPr>
          </w:p>
        </w:tc>
        <w:tc>
          <w:tcPr>
            <w:tcW w:w="1842" w:type="dxa"/>
          </w:tcPr>
          <w:p w14:paraId="75FAFCC2" w14:textId="77777777" w:rsidR="00253AE3" w:rsidRPr="00EB2EBE" w:rsidRDefault="00253AE3" w:rsidP="00B95F85">
            <w:pPr>
              <w:jc w:val="both"/>
              <w:rPr>
                <w:rFonts w:cstheme="minorHAnsi"/>
              </w:rPr>
            </w:pPr>
          </w:p>
        </w:tc>
        <w:tc>
          <w:tcPr>
            <w:tcW w:w="1842" w:type="dxa"/>
          </w:tcPr>
          <w:p w14:paraId="38BFA4F9" w14:textId="77777777" w:rsidR="00253AE3" w:rsidRPr="00EB2EBE" w:rsidRDefault="00253AE3" w:rsidP="00B95F85">
            <w:pPr>
              <w:jc w:val="both"/>
              <w:rPr>
                <w:rFonts w:cstheme="minorHAnsi"/>
              </w:rPr>
            </w:pPr>
          </w:p>
        </w:tc>
        <w:tc>
          <w:tcPr>
            <w:tcW w:w="1843" w:type="dxa"/>
          </w:tcPr>
          <w:p w14:paraId="2B28C019" w14:textId="77777777" w:rsidR="00253AE3" w:rsidRPr="00EB2EBE" w:rsidRDefault="00253AE3" w:rsidP="00B95F85">
            <w:pPr>
              <w:jc w:val="both"/>
              <w:rPr>
                <w:rFonts w:cstheme="minorHAnsi"/>
              </w:rPr>
            </w:pPr>
          </w:p>
        </w:tc>
        <w:tc>
          <w:tcPr>
            <w:tcW w:w="1843" w:type="dxa"/>
          </w:tcPr>
          <w:p w14:paraId="555E382D" w14:textId="77777777" w:rsidR="00253AE3" w:rsidRPr="00EB2EBE" w:rsidRDefault="00253AE3" w:rsidP="00B95F85">
            <w:pPr>
              <w:jc w:val="both"/>
              <w:rPr>
                <w:rFonts w:cstheme="minorHAnsi"/>
              </w:rPr>
            </w:pPr>
          </w:p>
        </w:tc>
      </w:tr>
      <w:tr w:rsidR="00253AE3" w:rsidRPr="00EB2EBE" w14:paraId="74E8F14C" w14:textId="77777777" w:rsidTr="004C572B">
        <w:trPr>
          <w:trHeight w:val="553"/>
        </w:trPr>
        <w:tc>
          <w:tcPr>
            <w:tcW w:w="1842" w:type="dxa"/>
          </w:tcPr>
          <w:p w14:paraId="3A6FD7F4" w14:textId="77777777" w:rsidR="00253AE3" w:rsidRPr="00EB2EBE" w:rsidRDefault="00253AE3" w:rsidP="00B95F85">
            <w:pPr>
              <w:jc w:val="both"/>
              <w:rPr>
                <w:rFonts w:cstheme="minorHAnsi"/>
              </w:rPr>
            </w:pPr>
          </w:p>
        </w:tc>
        <w:tc>
          <w:tcPr>
            <w:tcW w:w="1842" w:type="dxa"/>
          </w:tcPr>
          <w:p w14:paraId="6FBC6F99" w14:textId="77777777" w:rsidR="00253AE3" w:rsidRPr="00EB2EBE" w:rsidRDefault="00253AE3" w:rsidP="00B95F85">
            <w:pPr>
              <w:jc w:val="both"/>
              <w:rPr>
                <w:rFonts w:cstheme="minorHAnsi"/>
              </w:rPr>
            </w:pPr>
          </w:p>
        </w:tc>
        <w:tc>
          <w:tcPr>
            <w:tcW w:w="1842" w:type="dxa"/>
          </w:tcPr>
          <w:p w14:paraId="2B12371F" w14:textId="77777777" w:rsidR="00253AE3" w:rsidRPr="00EB2EBE" w:rsidRDefault="00253AE3" w:rsidP="00B95F85">
            <w:pPr>
              <w:jc w:val="both"/>
              <w:rPr>
                <w:rFonts w:cstheme="minorHAnsi"/>
              </w:rPr>
            </w:pPr>
          </w:p>
        </w:tc>
        <w:tc>
          <w:tcPr>
            <w:tcW w:w="1843" w:type="dxa"/>
          </w:tcPr>
          <w:p w14:paraId="74D96185" w14:textId="77777777" w:rsidR="00253AE3" w:rsidRPr="00EB2EBE" w:rsidRDefault="00253AE3" w:rsidP="00B95F85">
            <w:pPr>
              <w:jc w:val="both"/>
              <w:rPr>
                <w:rFonts w:cstheme="minorHAnsi"/>
              </w:rPr>
            </w:pPr>
          </w:p>
        </w:tc>
        <w:tc>
          <w:tcPr>
            <w:tcW w:w="1843" w:type="dxa"/>
          </w:tcPr>
          <w:p w14:paraId="527F3389" w14:textId="77777777" w:rsidR="00253AE3" w:rsidRPr="00EB2EBE" w:rsidRDefault="00253AE3" w:rsidP="00B95F85">
            <w:pPr>
              <w:jc w:val="both"/>
              <w:rPr>
                <w:rFonts w:cstheme="minorHAnsi"/>
              </w:rPr>
            </w:pPr>
          </w:p>
        </w:tc>
      </w:tr>
      <w:tr w:rsidR="00253AE3" w:rsidRPr="00EB2EBE" w14:paraId="4F454022" w14:textId="77777777" w:rsidTr="004C572B">
        <w:trPr>
          <w:trHeight w:val="561"/>
        </w:trPr>
        <w:tc>
          <w:tcPr>
            <w:tcW w:w="1842" w:type="dxa"/>
          </w:tcPr>
          <w:p w14:paraId="277DEB58" w14:textId="77777777" w:rsidR="00253AE3" w:rsidRPr="00EB2EBE" w:rsidRDefault="00253AE3" w:rsidP="00B95F85">
            <w:pPr>
              <w:rPr>
                <w:rFonts w:cstheme="minorHAnsi"/>
              </w:rPr>
            </w:pPr>
          </w:p>
        </w:tc>
        <w:tc>
          <w:tcPr>
            <w:tcW w:w="1842" w:type="dxa"/>
          </w:tcPr>
          <w:p w14:paraId="24BA56D4" w14:textId="77777777" w:rsidR="00253AE3" w:rsidRPr="00EB2EBE" w:rsidRDefault="00253AE3" w:rsidP="00B95F85">
            <w:pPr>
              <w:jc w:val="both"/>
              <w:rPr>
                <w:rFonts w:cstheme="minorHAnsi"/>
              </w:rPr>
            </w:pPr>
          </w:p>
        </w:tc>
        <w:tc>
          <w:tcPr>
            <w:tcW w:w="1842" w:type="dxa"/>
          </w:tcPr>
          <w:p w14:paraId="1BA1BDE9" w14:textId="77777777" w:rsidR="00253AE3" w:rsidRPr="00EB2EBE" w:rsidRDefault="00253AE3" w:rsidP="00B95F85">
            <w:pPr>
              <w:jc w:val="both"/>
              <w:rPr>
                <w:rFonts w:cstheme="minorHAnsi"/>
              </w:rPr>
            </w:pPr>
          </w:p>
        </w:tc>
        <w:tc>
          <w:tcPr>
            <w:tcW w:w="1843" w:type="dxa"/>
          </w:tcPr>
          <w:p w14:paraId="26FF64A5" w14:textId="77777777" w:rsidR="00253AE3" w:rsidRPr="00EB2EBE" w:rsidRDefault="00253AE3" w:rsidP="00B95F85">
            <w:pPr>
              <w:jc w:val="both"/>
              <w:rPr>
                <w:rFonts w:cstheme="minorHAnsi"/>
              </w:rPr>
            </w:pPr>
          </w:p>
        </w:tc>
        <w:tc>
          <w:tcPr>
            <w:tcW w:w="1843" w:type="dxa"/>
          </w:tcPr>
          <w:p w14:paraId="2EC4CEFB" w14:textId="77777777" w:rsidR="00253AE3" w:rsidRPr="00EB2EBE" w:rsidRDefault="00253AE3" w:rsidP="00B95F85">
            <w:pPr>
              <w:jc w:val="both"/>
              <w:rPr>
                <w:rFonts w:cstheme="minorHAnsi"/>
              </w:rPr>
            </w:pPr>
          </w:p>
        </w:tc>
      </w:tr>
      <w:tr w:rsidR="00253AE3" w:rsidRPr="00EB2EBE" w14:paraId="5259536A" w14:textId="77777777" w:rsidTr="004C572B">
        <w:trPr>
          <w:trHeight w:val="556"/>
        </w:trPr>
        <w:tc>
          <w:tcPr>
            <w:tcW w:w="1842" w:type="dxa"/>
          </w:tcPr>
          <w:p w14:paraId="2EBA4719" w14:textId="77777777" w:rsidR="00253AE3" w:rsidRPr="00EB2EBE" w:rsidRDefault="00253AE3" w:rsidP="00B95F85">
            <w:pPr>
              <w:jc w:val="both"/>
              <w:rPr>
                <w:rFonts w:cstheme="minorHAnsi"/>
              </w:rPr>
            </w:pPr>
          </w:p>
        </w:tc>
        <w:tc>
          <w:tcPr>
            <w:tcW w:w="1842" w:type="dxa"/>
          </w:tcPr>
          <w:p w14:paraId="3B464F64" w14:textId="77777777" w:rsidR="00253AE3" w:rsidRPr="00EB2EBE" w:rsidRDefault="00FB5F4E" w:rsidP="00B95F85">
            <w:pPr>
              <w:jc w:val="both"/>
              <w:rPr>
                <w:rFonts w:cstheme="minorHAnsi"/>
              </w:rPr>
            </w:pPr>
            <w:r>
              <w:rPr>
                <w:rFonts w:cstheme="minorHAnsi"/>
              </w:rPr>
              <w:t xml:space="preserve"> </w:t>
            </w:r>
          </w:p>
        </w:tc>
        <w:tc>
          <w:tcPr>
            <w:tcW w:w="1842" w:type="dxa"/>
          </w:tcPr>
          <w:p w14:paraId="136089D8" w14:textId="77777777" w:rsidR="00253AE3" w:rsidRPr="00EB2EBE" w:rsidRDefault="00253AE3" w:rsidP="00B95F85">
            <w:pPr>
              <w:jc w:val="both"/>
              <w:rPr>
                <w:rFonts w:cstheme="minorHAnsi"/>
              </w:rPr>
            </w:pPr>
          </w:p>
        </w:tc>
        <w:tc>
          <w:tcPr>
            <w:tcW w:w="1843" w:type="dxa"/>
          </w:tcPr>
          <w:p w14:paraId="7994E720" w14:textId="77777777" w:rsidR="00253AE3" w:rsidRPr="00EB2EBE" w:rsidRDefault="00253AE3" w:rsidP="00B95F85">
            <w:pPr>
              <w:jc w:val="both"/>
              <w:rPr>
                <w:rFonts w:cstheme="minorHAnsi"/>
              </w:rPr>
            </w:pPr>
          </w:p>
        </w:tc>
        <w:tc>
          <w:tcPr>
            <w:tcW w:w="1843" w:type="dxa"/>
          </w:tcPr>
          <w:p w14:paraId="6073B7A6" w14:textId="77777777" w:rsidR="00253AE3" w:rsidRPr="00EB2EBE" w:rsidRDefault="00253AE3" w:rsidP="00B95F85">
            <w:pPr>
              <w:jc w:val="both"/>
              <w:rPr>
                <w:rFonts w:cstheme="minorHAnsi"/>
              </w:rPr>
            </w:pPr>
          </w:p>
        </w:tc>
      </w:tr>
      <w:tr w:rsidR="00253AE3" w:rsidRPr="00EB2EBE" w14:paraId="06AF8743" w14:textId="77777777" w:rsidTr="004C572B">
        <w:trPr>
          <w:trHeight w:val="564"/>
        </w:trPr>
        <w:tc>
          <w:tcPr>
            <w:tcW w:w="1842" w:type="dxa"/>
          </w:tcPr>
          <w:p w14:paraId="47E1E9DE" w14:textId="77777777" w:rsidR="00253AE3" w:rsidRPr="00EB2EBE" w:rsidRDefault="00253AE3" w:rsidP="00B95F85">
            <w:pPr>
              <w:jc w:val="both"/>
              <w:rPr>
                <w:rFonts w:cstheme="minorHAnsi"/>
              </w:rPr>
            </w:pPr>
          </w:p>
        </w:tc>
        <w:tc>
          <w:tcPr>
            <w:tcW w:w="1842" w:type="dxa"/>
          </w:tcPr>
          <w:p w14:paraId="40D5B3C1" w14:textId="77777777" w:rsidR="00253AE3" w:rsidRPr="00EB2EBE" w:rsidRDefault="00253AE3" w:rsidP="00B95F85">
            <w:pPr>
              <w:jc w:val="both"/>
              <w:rPr>
                <w:rFonts w:cstheme="minorHAnsi"/>
              </w:rPr>
            </w:pPr>
          </w:p>
        </w:tc>
        <w:tc>
          <w:tcPr>
            <w:tcW w:w="1842" w:type="dxa"/>
          </w:tcPr>
          <w:p w14:paraId="615DBF3D" w14:textId="77777777" w:rsidR="00253AE3" w:rsidRPr="00EB2EBE" w:rsidRDefault="00253AE3" w:rsidP="00B95F85">
            <w:pPr>
              <w:jc w:val="both"/>
              <w:rPr>
                <w:rFonts w:cstheme="minorHAnsi"/>
              </w:rPr>
            </w:pPr>
          </w:p>
        </w:tc>
        <w:tc>
          <w:tcPr>
            <w:tcW w:w="1843" w:type="dxa"/>
          </w:tcPr>
          <w:p w14:paraId="647E75FA" w14:textId="77777777" w:rsidR="00253AE3" w:rsidRPr="00EB2EBE" w:rsidRDefault="00253AE3" w:rsidP="00B95F85">
            <w:pPr>
              <w:jc w:val="both"/>
              <w:rPr>
                <w:rFonts w:cstheme="minorHAnsi"/>
              </w:rPr>
            </w:pPr>
          </w:p>
        </w:tc>
        <w:tc>
          <w:tcPr>
            <w:tcW w:w="1843" w:type="dxa"/>
          </w:tcPr>
          <w:p w14:paraId="6280EA75" w14:textId="77777777" w:rsidR="00253AE3" w:rsidRPr="00EB2EBE" w:rsidRDefault="00253AE3" w:rsidP="00B95F85">
            <w:pPr>
              <w:jc w:val="both"/>
              <w:rPr>
                <w:rFonts w:cstheme="minorHAnsi"/>
              </w:rPr>
            </w:pPr>
          </w:p>
        </w:tc>
      </w:tr>
      <w:tr w:rsidR="00253AE3" w:rsidRPr="00EB2EBE" w14:paraId="21F91CD2" w14:textId="77777777" w:rsidTr="004C572B">
        <w:trPr>
          <w:trHeight w:val="544"/>
        </w:trPr>
        <w:tc>
          <w:tcPr>
            <w:tcW w:w="1842" w:type="dxa"/>
          </w:tcPr>
          <w:p w14:paraId="16E4D961" w14:textId="77777777" w:rsidR="00253AE3" w:rsidRPr="00EB2EBE" w:rsidRDefault="00253AE3" w:rsidP="00B95F85">
            <w:pPr>
              <w:jc w:val="both"/>
              <w:rPr>
                <w:rFonts w:cstheme="minorHAnsi"/>
              </w:rPr>
            </w:pPr>
          </w:p>
        </w:tc>
        <w:tc>
          <w:tcPr>
            <w:tcW w:w="1842" w:type="dxa"/>
          </w:tcPr>
          <w:p w14:paraId="64740F04" w14:textId="77777777" w:rsidR="00253AE3" w:rsidRPr="00EB2EBE" w:rsidRDefault="00253AE3" w:rsidP="00B95F85">
            <w:pPr>
              <w:jc w:val="both"/>
              <w:rPr>
                <w:rFonts w:cstheme="minorHAnsi"/>
              </w:rPr>
            </w:pPr>
          </w:p>
        </w:tc>
        <w:tc>
          <w:tcPr>
            <w:tcW w:w="1842" w:type="dxa"/>
          </w:tcPr>
          <w:p w14:paraId="5370EFCF" w14:textId="77777777" w:rsidR="00253AE3" w:rsidRPr="00EB2EBE" w:rsidRDefault="00253AE3" w:rsidP="00B95F85">
            <w:pPr>
              <w:jc w:val="both"/>
              <w:rPr>
                <w:rFonts w:cstheme="minorHAnsi"/>
              </w:rPr>
            </w:pPr>
          </w:p>
        </w:tc>
        <w:tc>
          <w:tcPr>
            <w:tcW w:w="1843" w:type="dxa"/>
          </w:tcPr>
          <w:p w14:paraId="2EACAC7F" w14:textId="77777777" w:rsidR="00253AE3" w:rsidRPr="00EB2EBE" w:rsidRDefault="00253AE3" w:rsidP="00B95F85">
            <w:pPr>
              <w:jc w:val="both"/>
              <w:rPr>
                <w:rFonts w:cstheme="minorHAnsi"/>
              </w:rPr>
            </w:pPr>
          </w:p>
        </w:tc>
        <w:tc>
          <w:tcPr>
            <w:tcW w:w="1843" w:type="dxa"/>
          </w:tcPr>
          <w:p w14:paraId="316244E0" w14:textId="77777777" w:rsidR="00253AE3" w:rsidRPr="00EB2EBE" w:rsidRDefault="00253AE3" w:rsidP="00B95F85">
            <w:pPr>
              <w:jc w:val="both"/>
              <w:rPr>
                <w:rFonts w:cstheme="minorHAnsi"/>
              </w:rPr>
            </w:pPr>
          </w:p>
        </w:tc>
      </w:tr>
      <w:tr w:rsidR="00A702D8" w:rsidRPr="00EB2EBE" w14:paraId="163D2C51" w14:textId="77777777" w:rsidTr="004C572B">
        <w:trPr>
          <w:trHeight w:val="544"/>
        </w:trPr>
        <w:tc>
          <w:tcPr>
            <w:tcW w:w="1842" w:type="dxa"/>
          </w:tcPr>
          <w:p w14:paraId="6CD356CA" w14:textId="77777777" w:rsidR="00A702D8" w:rsidRPr="00EB2EBE" w:rsidRDefault="00A702D8" w:rsidP="00B95F85">
            <w:pPr>
              <w:jc w:val="both"/>
              <w:rPr>
                <w:rFonts w:cstheme="minorHAnsi"/>
              </w:rPr>
            </w:pPr>
          </w:p>
        </w:tc>
        <w:tc>
          <w:tcPr>
            <w:tcW w:w="1842" w:type="dxa"/>
          </w:tcPr>
          <w:p w14:paraId="02B56D8F" w14:textId="77777777" w:rsidR="00A702D8" w:rsidRPr="00EB2EBE" w:rsidRDefault="00A702D8" w:rsidP="00B95F85">
            <w:pPr>
              <w:jc w:val="both"/>
              <w:rPr>
                <w:rFonts w:cstheme="minorHAnsi"/>
              </w:rPr>
            </w:pPr>
          </w:p>
        </w:tc>
        <w:tc>
          <w:tcPr>
            <w:tcW w:w="1842" w:type="dxa"/>
          </w:tcPr>
          <w:p w14:paraId="0538C944" w14:textId="77777777" w:rsidR="00A702D8" w:rsidRPr="00EB2EBE" w:rsidRDefault="00A702D8" w:rsidP="00B95F85">
            <w:pPr>
              <w:jc w:val="both"/>
              <w:rPr>
                <w:rFonts w:cstheme="minorHAnsi"/>
              </w:rPr>
            </w:pPr>
          </w:p>
        </w:tc>
        <w:tc>
          <w:tcPr>
            <w:tcW w:w="1843" w:type="dxa"/>
          </w:tcPr>
          <w:p w14:paraId="6E8DDFAA" w14:textId="77777777" w:rsidR="00A702D8" w:rsidRPr="00EB2EBE" w:rsidRDefault="00A702D8" w:rsidP="00B95F85">
            <w:pPr>
              <w:jc w:val="both"/>
              <w:rPr>
                <w:rFonts w:cstheme="minorHAnsi"/>
              </w:rPr>
            </w:pPr>
          </w:p>
        </w:tc>
        <w:tc>
          <w:tcPr>
            <w:tcW w:w="1843" w:type="dxa"/>
          </w:tcPr>
          <w:p w14:paraId="53CA62CD" w14:textId="77777777" w:rsidR="00A702D8" w:rsidRPr="00EB2EBE" w:rsidRDefault="00A702D8" w:rsidP="00B95F85">
            <w:pPr>
              <w:jc w:val="both"/>
              <w:rPr>
                <w:rFonts w:cstheme="minorHAnsi"/>
              </w:rPr>
            </w:pPr>
          </w:p>
        </w:tc>
      </w:tr>
      <w:tr w:rsidR="00A702D8" w:rsidRPr="00EB2EBE" w14:paraId="515D5C0F" w14:textId="77777777" w:rsidTr="004C572B">
        <w:trPr>
          <w:trHeight w:val="544"/>
        </w:trPr>
        <w:tc>
          <w:tcPr>
            <w:tcW w:w="1842" w:type="dxa"/>
          </w:tcPr>
          <w:p w14:paraId="43D9CABC" w14:textId="77777777" w:rsidR="00A702D8" w:rsidRPr="00EB2EBE" w:rsidRDefault="00A702D8" w:rsidP="00B95F85">
            <w:pPr>
              <w:jc w:val="both"/>
              <w:rPr>
                <w:rFonts w:cstheme="minorHAnsi"/>
              </w:rPr>
            </w:pPr>
          </w:p>
        </w:tc>
        <w:tc>
          <w:tcPr>
            <w:tcW w:w="1842" w:type="dxa"/>
          </w:tcPr>
          <w:p w14:paraId="154367B0" w14:textId="77777777" w:rsidR="00A702D8" w:rsidRPr="00EB2EBE" w:rsidRDefault="00A702D8" w:rsidP="00B95F85">
            <w:pPr>
              <w:jc w:val="both"/>
              <w:rPr>
                <w:rFonts w:cstheme="minorHAnsi"/>
              </w:rPr>
            </w:pPr>
          </w:p>
        </w:tc>
        <w:tc>
          <w:tcPr>
            <w:tcW w:w="1842" w:type="dxa"/>
          </w:tcPr>
          <w:p w14:paraId="55ED9929" w14:textId="77777777" w:rsidR="00A702D8" w:rsidRPr="00EB2EBE" w:rsidRDefault="00A702D8" w:rsidP="00B95F85">
            <w:pPr>
              <w:jc w:val="both"/>
              <w:rPr>
                <w:rFonts w:cstheme="minorHAnsi"/>
              </w:rPr>
            </w:pPr>
          </w:p>
        </w:tc>
        <w:tc>
          <w:tcPr>
            <w:tcW w:w="1843" w:type="dxa"/>
          </w:tcPr>
          <w:p w14:paraId="1719AC03" w14:textId="77777777" w:rsidR="00A702D8" w:rsidRPr="00EB2EBE" w:rsidRDefault="00A702D8" w:rsidP="00B95F85">
            <w:pPr>
              <w:jc w:val="both"/>
              <w:rPr>
                <w:rFonts w:cstheme="minorHAnsi"/>
              </w:rPr>
            </w:pPr>
          </w:p>
        </w:tc>
        <w:tc>
          <w:tcPr>
            <w:tcW w:w="1843" w:type="dxa"/>
          </w:tcPr>
          <w:p w14:paraId="4EE8BB11" w14:textId="77777777" w:rsidR="00A702D8" w:rsidRPr="00EB2EBE" w:rsidRDefault="00A702D8" w:rsidP="00B95F85">
            <w:pPr>
              <w:jc w:val="both"/>
              <w:rPr>
                <w:rFonts w:cstheme="minorHAnsi"/>
              </w:rPr>
            </w:pPr>
          </w:p>
        </w:tc>
      </w:tr>
      <w:tr w:rsidR="00A702D8" w:rsidRPr="00EB2EBE" w14:paraId="7FB62427" w14:textId="77777777" w:rsidTr="004C572B">
        <w:trPr>
          <w:trHeight w:val="544"/>
        </w:trPr>
        <w:tc>
          <w:tcPr>
            <w:tcW w:w="1842" w:type="dxa"/>
          </w:tcPr>
          <w:p w14:paraId="05A17FF9" w14:textId="77777777" w:rsidR="00A702D8" w:rsidRPr="00EB2EBE" w:rsidRDefault="00A702D8" w:rsidP="00B95F85">
            <w:pPr>
              <w:jc w:val="both"/>
              <w:rPr>
                <w:rFonts w:cstheme="minorHAnsi"/>
              </w:rPr>
            </w:pPr>
          </w:p>
        </w:tc>
        <w:tc>
          <w:tcPr>
            <w:tcW w:w="1842" w:type="dxa"/>
          </w:tcPr>
          <w:p w14:paraId="1FB722BD" w14:textId="77777777" w:rsidR="00A702D8" w:rsidRPr="00EB2EBE" w:rsidRDefault="00A702D8" w:rsidP="00B95F85">
            <w:pPr>
              <w:jc w:val="both"/>
              <w:rPr>
                <w:rFonts w:cstheme="minorHAnsi"/>
              </w:rPr>
            </w:pPr>
          </w:p>
        </w:tc>
        <w:tc>
          <w:tcPr>
            <w:tcW w:w="1842" w:type="dxa"/>
          </w:tcPr>
          <w:p w14:paraId="4FBC77BD" w14:textId="77777777" w:rsidR="00A702D8" w:rsidRPr="00EB2EBE" w:rsidRDefault="00A702D8" w:rsidP="00B95F85">
            <w:pPr>
              <w:jc w:val="both"/>
              <w:rPr>
                <w:rFonts w:cstheme="minorHAnsi"/>
              </w:rPr>
            </w:pPr>
          </w:p>
        </w:tc>
        <w:tc>
          <w:tcPr>
            <w:tcW w:w="1843" w:type="dxa"/>
          </w:tcPr>
          <w:p w14:paraId="0C4A67A7" w14:textId="77777777" w:rsidR="00A702D8" w:rsidRPr="00EB2EBE" w:rsidRDefault="00A702D8" w:rsidP="00B95F85">
            <w:pPr>
              <w:jc w:val="both"/>
              <w:rPr>
                <w:rFonts w:cstheme="minorHAnsi"/>
              </w:rPr>
            </w:pPr>
          </w:p>
        </w:tc>
        <w:tc>
          <w:tcPr>
            <w:tcW w:w="1843" w:type="dxa"/>
          </w:tcPr>
          <w:p w14:paraId="1D772AEA" w14:textId="77777777" w:rsidR="00A702D8" w:rsidRPr="00EB2EBE" w:rsidRDefault="00A702D8" w:rsidP="00B95F85">
            <w:pPr>
              <w:jc w:val="both"/>
              <w:rPr>
                <w:rFonts w:cstheme="minorHAnsi"/>
              </w:rPr>
            </w:pPr>
          </w:p>
        </w:tc>
      </w:tr>
    </w:tbl>
    <w:p w14:paraId="0995E182" w14:textId="77777777" w:rsidR="00E97BE6" w:rsidRDefault="00E97BE6" w:rsidP="00EB2EBE">
      <w:pPr>
        <w:jc w:val="both"/>
        <w:rPr>
          <w:rFonts w:cstheme="minorHAnsi"/>
        </w:rPr>
      </w:pPr>
    </w:p>
    <w:p w14:paraId="55F8FD16" w14:textId="0E335288" w:rsidR="004C572B" w:rsidRPr="00EB2EBE" w:rsidRDefault="004C572B" w:rsidP="00EB2EBE">
      <w:pPr>
        <w:jc w:val="both"/>
        <w:rPr>
          <w:rFonts w:cstheme="minorHAnsi"/>
        </w:rPr>
      </w:pPr>
      <w:r>
        <w:rPr>
          <w:rFonts w:cstheme="minorHAnsi"/>
        </w:rPr>
        <w:t>Osoba prowadząca szkolenia i rejestr: dyrektor Przedszkola</w:t>
      </w:r>
      <w:r w:rsidR="005B1D9D">
        <w:rPr>
          <w:rFonts w:cstheme="minorHAnsi"/>
        </w:rPr>
        <w:t xml:space="preserve"> i Żłobka</w:t>
      </w:r>
    </w:p>
    <w:sectPr w:rsidR="004C572B" w:rsidRPr="00EB2EBE" w:rsidSect="00E33369">
      <w:pgSz w:w="11906" w:h="16838"/>
      <w:pgMar w:top="127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3736"/>
    <w:multiLevelType w:val="hybridMultilevel"/>
    <w:tmpl w:val="863C2D8E"/>
    <w:lvl w:ilvl="0" w:tplc="8D487F7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9028A7"/>
    <w:multiLevelType w:val="hybridMultilevel"/>
    <w:tmpl w:val="8DA0CC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E27F3C"/>
    <w:multiLevelType w:val="hybridMultilevel"/>
    <w:tmpl w:val="C7E8AB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F949C3"/>
    <w:multiLevelType w:val="hybridMultilevel"/>
    <w:tmpl w:val="220A62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A3167A"/>
    <w:multiLevelType w:val="hybridMultilevel"/>
    <w:tmpl w:val="16B215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F57C1E"/>
    <w:multiLevelType w:val="hybridMultilevel"/>
    <w:tmpl w:val="C4F8E6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E64B9C"/>
    <w:multiLevelType w:val="hybridMultilevel"/>
    <w:tmpl w:val="A5D20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C0732E"/>
    <w:multiLevelType w:val="hybridMultilevel"/>
    <w:tmpl w:val="E27C40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4F1F3C"/>
    <w:multiLevelType w:val="hybridMultilevel"/>
    <w:tmpl w:val="FA4868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E934BB"/>
    <w:multiLevelType w:val="hybridMultilevel"/>
    <w:tmpl w:val="2B6EA6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9B3469"/>
    <w:multiLevelType w:val="hybridMultilevel"/>
    <w:tmpl w:val="BECA00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C75A5D"/>
    <w:multiLevelType w:val="hybridMultilevel"/>
    <w:tmpl w:val="E138A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726B46"/>
    <w:multiLevelType w:val="hybridMultilevel"/>
    <w:tmpl w:val="77A8F0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FF7F3C"/>
    <w:multiLevelType w:val="hybridMultilevel"/>
    <w:tmpl w:val="DD627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5A6D82"/>
    <w:multiLevelType w:val="hybridMultilevel"/>
    <w:tmpl w:val="E138A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CE7398"/>
    <w:multiLevelType w:val="hybridMultilevel"/>
    <w:tmpl w:val="CCBCDD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413561"/>
    <w:multiLevelType w:val="hybridMultilevel"/>
    <w:tmpl w:val="1AF6A0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F24FC2"/>
    <w:multiLevelType w:val="hybridMultilevel"/>
    <w:tmpl w:val="1AF6A0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F72B59"/>
    <w:multiLevelType w:val="hybridMultilevel"/>
    <w:tmpl w:val="E138A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2C0D95"/>
    <w:multiLevelType w:val="hybridMultilevel"/>
    <w:tmpl w:val="85988D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62153FA"/>
    <w:multiLevelType w:val="hybridMultilevel"/>
    <w:tmpl w:val="E35E0C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7127315F"/>
    <w:multiLevelType w:val="hybridMultilevel"/>
    <w:tmpl w:val="E138A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60D2735"/>
    <w:multiLevelType w:val="hybridMultilevel"/>
    <w:tmpl w:val="A454A4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9092C5F"/>
    <w:multiLevelType w:val="hybridMultilevel"/>
    <w:tmpl w:val="EDB030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612043"/>
    <w:multiLevelType w:val="hybridMultilevel"/>
    <w:tmpl w:val="B52016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5D6904"/>
    <w:multiLevelType w:val="hybridMultilevel"/>
    <w:tmpl w:val="1AF6A0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14617473">
    <w:abstractNumId w:val="17"/>
  </w:num>
  <w:num w:numId="2" w16cid:durableId="2087221502">
    <w:abstractNumId w:val="0"/>
  </w:num>
  <w:num w:numId="3" w16cid:durableId="750346660">
    <w:abstractNumId w:val="16"/>
  </w:num>
  <w:num w:numId="4" w16cid:durableId="14381922">
    <w:abstractNumId w:val="25"/>
  </w:num>
  <w:num w:numId="5" w16cid:durableId="2055537662">
    <w:abstractNumId w:val="13"/>
  </w:num>
  <w:num w:numId="6" w16cid:durableId="322900319">
    <w:abstractNumId w:val="14"/>
  </w:num>
  <w:num w:numId="7" w16cid:durableId="758260158">
    <w:abstractNumId w:val="18"/>
  </w:num>
  <w:num w:numId="8" w16cid:durableId="627706462">
    <w:abstractNumId w:val="11"/>
  </w:num>
  <w:num w:numId="9" w16cid:durableId="38432560">
    <w:abstractNumId w:val="21"/>
  </w:num>
  <w:num w:numId="10" w16cid:durableId="2078360024">
    <w:abstractNumId w:val="6"/>
  </w:num>
  <w:num w:numId="11" w16cid:durableId="293215926">
    <w:abstractNumId w:val="1"/>
  </w:num>
  <w:num w:numId="12" w16cid:durableId="1267421471">
    <w:abstractNumId w:val="19"/>
  </w:num>
  <w:num w:numId="13" w16cid:durableId="369378866">
    <w:abstractNumId w:val="23"/>
  </w:num>
  <w:num w:numId="14" w16cid:durableId="333146262">
    <w:abstractNumId w:val="4"/>
  </w:num>
  <w:num w:numId="15" w16cid:durableId="1720208213">
    <w:abstractNumId w:val="9"/>
  </w:num>
  <w:num w:numId="16" w16cid:durableId="449011537">
    <w:abstractNumId w:val="15"/>
  </w:num>
  <w:num w:numId="17" w16cid:durableId="488718347">
    <w:abstractNumId w:val="5"/>
  </w:num>
  <w:num w:numId="18" w16cid:durableId="2058700819">
    <w:abstractNumId w:val="3"/>
  </w:num>
  <w:num w:numId="19" w16cid:durableId="1019619260">
    <w:abstractNumId w:val="20"/>
  </w:num>
  <w:num w:numId="20" w16cid:durableId="1228029509">
    <w:abstractNumId w:val="22"/>
  </w:num>
  <w:num w:numId="21" w16cid:durableId="1127697661">
    <w:abstractNumId w:val="8"/>
  </w:num>
  <w:num w:numId="22" w16cid:durableId="249316694">
    <w:abstractNumId w:val="12"/>
  </w:num>
  <w:num w:numId="23" w16cid:durableId="1504274973">
    <w:abstractNumId w:val="7"/>
  </w:num>
  <w:num w:numId="24" w16cid:durableId="1503861210">
    <w:abstractNumId w:val="24"/>
  </w:num>
  <w:num w:numId="25" w16cid:durableId="1292396957">
    <w:abstractNumId w:val="2"/>
  </w:num>
  <w:num w:numId="26" w16cid:durableId="416681934">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1FB"/>
    <w:rsid w:val="00023F25"/>
    <w:rsid w:val="00026362"/>
    <w:rsid w:val="000B3A71"/>
    <w:rsid w:val="000E1760"/>
    <w:rsid w:val="001C687D"/>
    <w:rsid w:val="00223A49"/>
    <w:rsid w:val="00253AE3"/>
    <w:rsid w:val="00262D55"/>
    <w:rsid w:val="002D5F1F"/>
    <w:rsid w:val="002E5AB2"/>
    <w:rsid w:val="00300AF1"/>
    <w:rsid w:val="00362BC0"/>
    <w:rsid w:val="00415418"/>
    <w:rsid w:val="00437771"/>
    <w:rsid w:val="00474D2D"/>
    <w:rsid w:val="00486680"/>
    <w:rsid w:val="004B635C"/>
    <w:rsid w:val="004B74F4"/>
    <w:rsid w:val="004C572B"/>
    <w:rsid w:val="005346EE"/>
    <w:rsid w:val="00544467"/>
    <w:rsid w:val="00566078"/>
    <w:rsid w:val="00567464"/>
    <w:rsid w:val="005B1D9D"/>
    <w:rsid w:val="005D02A4"/>
    <w:rsid w:val="00792AA2"/>
    <w:rsid w:val="007C4E42"/>
    <w:rsid w:val="007E111D"/>
    <w:rsid w:val="00802A9D"/>
    <w:rsid w:val="008234F4"/>
    <w:rsid w:val="008906D0"/>
    <w:rsid w:val="00892333"/>
    <w:rsid w:val="00932BD6"/>
    <w:rsid w:val="009402AF"/>
    <w:rsid w:val="00982716"/>
    <w:rsid w:val="00984A8E"/>
    <w:rsid w:val="00A20C4B"/>
    <w:rsid w:val="00A50589"/>
    <w:rsid w:val="00A52F86"/>
    <w:rsid w:val="00A702D8"/>
    <w:rsid w:val="00AD5A26"/>
    <w:rsid w:val="00AF7512"/>
    <w:rsid w:val="00B13674"/>
    <w:rsid w:val="00C45F13"/>
    <w:rsid w:val="00C676E6"/>
    <w:rsid w:val="00CD4448"/>
    <w:rsid w:val="00D07A4D"/>
    <w:rsid w:val="00D12024"/>
    <w:rsid w:val="00D35B26"/>
    <w:rsid w:val="00D51673"/>
    <w:rsid w:val="00DC755A"/>
    <w:rsid w:val="00DD6053"/>
    <w:rsid w:val="00DD7640"/>
    <w:rsid w:val="00E2748C"/>
    <w:rsid w:val="00E33369"/>
    <w:rsid w:val="00E41B37"/>
    <w:rsid w:val="00E52272"/>
    <w:rsid w:val="00E84DAE"/>
    <w:rsid w:val="00E97BE6"/>
    <w:rsid w:val="00EB2EBE"/>
    <w:rsid w:val="00EC4CF9"/>
    <w:rsid w:val="00ED493E"/>
    <w:rsid w:val="00EE287E"/>
    <w:rsid w:val="00F20747"/>
    <w:rsid w:val="00F43294"/>
    <w:rsid w:val="00F92830"/>
    <w:rsid w:val="00FB5F4E"/>
    <w:rsid w:val="00FC1CD6"/>
    <w:rsid w:val="00FC41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B21B9"/>
  <w15:docId w15:val="{074F147D-563D-44BF-848B-0B0042C3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20747"/>
    <w:pPr>
      <w:ind w:left="720"/>
      <w:contextualSpacing/>
    </w:pPr>
  </w:style>
  <w:style w:type="paragraph" w:styleId="NormalnyWeb">
    <w:name w:val="Normal (Web)"/>
    <w:basedOn w:val="Normalny"/>
    <w:uiPriority w:val="99"/>
    <w:unhideWhenUsed/>
    <w:rsid w:val="00D07A4D"/>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AD5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62D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2D55"/>
    <w:rPr>
      <w:rFonts w:ascii="Tahoma" w:hAnsi="Tahoma" w:cs="Tahoma"/>
      <w:sz w:val="16"/>
      <w:szCs w:val="16"/>
    </w:rPr>
  </w:style>
  <w:style w:type="character" w:styleId="Pogrubienie">
    <w:name w:val="Strong"/>
    <w:basedOn w:val="Domylnaczcionkaakapitu"/>
    <w:uiPriority w:val="22"/>
    <w:qFormat/>
    <w:rsid w:val="001C68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1574">
      <w:bodyDiv w:val="1"/>
      <w:marLeft w:val="0"/>
      <w:marRight w:val="0"/>
      <w:marTop w:val="0"/>
      <w:marBottom w:val="0"/>
      <w:divBdr>
        <w:top w:val="none" w:sz="0" w:space="0" w:color="auto"/>
        <w:left w:val="none" w:sz="0" w:space="0" w:color="auto"/>
        <w:bottom w:val="none" w:sz="0" w:space="0" w:color="auto"/>
        <w:right w:val="none" w:sz="0" w:space="0" w:color="auto"/>
      </w:divBdr>
    </w:div>
    <w:div w:id="315572820">
      <w:bodyDiv w:val="1"/>
      <w:marLeft w:val="0"/>
      <w:marRight w:val="0"/>
      <w:marTop w:val="0"/>
      <w:marBottom w:val="0"/>
      <w:divBdr>
        <w:top w:val="none" w:sz="0" w:space="0" w:color="auto"/>
        <w:left w:val="none" w:sz="0" w:space="0" w:color="auto"/>
        <w:bottom w:val="none" w:sz="0" w:space="0" w:color="auto"/>
        <w:right w:val="none" w:sz="0" w:space="0" w:color="auto"/>
      </w:divBdr>
    </w:div>
    <w:div w:id="128715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1481</TotalTime>
  <Pages>12</Pages>
  <Words>3301</Words>
  <Characters>19807</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Maciej Kozieł</cp:lastModifiedBy>
  <cp:revision>11</cp:revision>
  <cp:lastPrinted>2019-09-09T13:24:00Z</cp:lastPrinted>
  <dcterms:created xsi:type="dcterms:W3CDTF">2017-10-18T09:57:00Z</dcterms:created>
  <dcterms:modified xsi:type="dcterms:W3CDTF">2023-07-29T13:13:00Z</dcterms:modified>
</cp:coreProperties>
</file>